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DB616" w14:textId="6430BF8B" w:rsidR="00FF217B" w:rsidRDefault="00824C39">
      <w:pPr>
        <w:rPr>
          <w:rFonts w:ascii="Calibri" w:hAnsi="Calibri" w:cs="Calibri"/>
          <w:color w:val="FF0000"/>
          <w:sz w:val="22"/>
          <w:szCs w:val="22"/>
        </w:rPr>
      </w:pPr>
      <w:r>
        <w:rPr>
          <w:rFonts w:ascii="Calibri" w:hAnsi="Calibri" w:cs="Calibri"/>
          <w:color w:val="FF0000"/>
          <w:sz w:val="22"/>
          <w:szCs w:val="22"/>
        </w:rPr>
        <w:t xml:space="preserve"> </w:t>
      </w:r>
    </w:p>
    <w:p w14:paraId="53EC1368" w14:textId="77777777" w:rsidR="002E0DF5" w:rsidRDefault="002E0DF5">
      <w:pPr>
        <w:jc w:val="right"/>
        <w:rPr>
          <w:rFonts w:cs="Times New Roman"/>
        </w:rPr>
      </w:pPr>
    </w:p>
    <w:p w14:paraId="3ECF2ABB" w14:textId="6255887E" w:rsidR="00FF217B" w:rsidRDefault="00824C39">
      <w:pPr>
        <w:jc w:val="right"/>
        <w:rPr>
          <w:rFonts w:eastAsia="Calibri" w:cs="Times New Roman"/>
        </w:rPr>
      </w:pPr>
      <w:r>
        <w:rPr>
          <w:rFonts w:cs="Times New Roman"/>
        </w:rPr>
        <w:t xml:space="preserve">Suwałki, </w:t>
      </w:r>
      <w:r w:rsidR="00904AB8">
        <w:rPr>
          <w:rFonts w:cs="Times New Roman"/>
        </w:rPr>
        <w:t>dn</w:t>
      </w:r>
      <w:r>
        <w:rPr>
          <w:rFonts w:cs="Times New Roman"/>
          <w:color w:val="auto"/>
        </w:rPr>
        <w:t>.</w:t>
      </w:r>
      <w:r w:rsidR="009142C0">
        <w:rPr>
          <w:rFonts w:cs="Times New Roman"/>
          <w:color w:val="auto"/>
        </w:rPr>
        <w:t>28.10</w:t>
      </w:r>
      <w:r>
        <w:rPr>
          <w:rFonts w:cs="Times New Roman"/>
          <w:color w:val="auto"/>
        </w:rPr>
        <w:t>.2026 r</w:t>
      </w:r>
      <w:r>
        <w:rPr>
          <w:rFonts w:cs="Times New Roman"/>
          <w:color w:val="EE0000"/>
        </w:rPr>
        <w:t>.</w:t>
      </w:r>
    </w:p>
    <w:p w14:paraId="2CA71F60" w14:textId="77777777" w:rsidR="00FF217B" w:rsidRDefault="00FF217B">
      <w:pPr>
        <w:jc w:val="center"/>
        <w:rPr>
          <w:rFonts w:eastAsia="Calibri" w:cs="Times New Roman"/>
          <w:b/>
          <w:bCs/>
        </w:rPr>
      </w:pPr>
    </w:p>
    <w:p w14:paraId="226B7EBE" w14:textId="77A29412" w:rsidR="00FF217B" w:rsidRDefault="00824C39">
      <w:pPr>
        <w:jc w:val="center"/>
        <w:rPr>
          <w:rFonts w:eastAsia="Calibri" w:cs="Times New Roman"/>
          <w:b/>
          <w:bCs/>
        </w:rPr>
      </w:pPr>
      <w:r>
        <w:rPr>
          <w:rFonts w:cs="Times New Roman"/>
          <w:b/>
          <w:bCs/>
        </w:rPr>
        <w:t>Zapytanie ofertowe</w:t>
      </w:r>
      <w:r w:rsidR="00DF18CF">
        <w:rPr>
          <w:rFonts w:cs="Times New Roman"/>
          <w:b/>
          <w:bCs/>
        </w:rPr>
        <w:t xml:space="preserve"> </w:t>
      </w:r>
      <w:r w:rsidR="00DF18CF" w:rsidRPr="00DF18CF">
        <w:rPr>
          <w:rFonts w:cs="Times New Roman"/>
          <w:b/>
          <w:bCs/>
        </w:rPr>
        <w:t>P215/</w:t>
      </w:r>
      <w:r w:rsidR="009142C0">
        <w:rPr>
          <w:rFonts w:cs="Times New Roman"/>
          <w:b/>
          <w:bCs/>
        </w:rPr>
        <w:t>8</w:t>
      </w:r>
      <w:r w:rsidR="00DF18CF" w:rsidRPr="00DF18CF">
        <w:rPr>
          <w:rFonts w:cs="Times New Roman"/>
          <w:b/>
          <w:bCs/>
        </w:rPr>
        <w:t>/2026</w:t>
      </w:r>
    </w:p>
    <w:p w14:paraId="10EA02D6" w14:textId="77777777" w:rsidR="00FF217B" w:rsidRDefault="00FF217B">
      <w:pPr>
        <w:suppressAutoHyphens w:val="0"/>
        <w:spacing w:after="200"/>
        <w:jc w:val="both"/>
        <w:rPr>
          <w:rFonts w:eastAsia="Calibri" w:cs="Times New Roman"/>
          <w:b/>
          <w:bCs/>
        </w:rPr>
      </w:pPr>
    </w:p>
    <w:p w14:paraId="7C7B8DFA" w14:textId="77777777" w:rsidR="00FF217B" w:rsidRDefault="00824C39">
      <w:pPr>
        <w:pStyle w:val="Akapitzlist"/>
        <w:numPr>
          <w:ilvl w:val="0"/>
          <w:numId w:val="1"/>
        </w:numPr>
        <w:suppressAutoHyphens w:val="0"/>
        <w:spacing w:after="200"/>
        <w:ind w:left="426" w:hanging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ZAMAWIAJĄCY</w:t>
      </w:r>
    </w:p>
    <w:p w14:paraId="2B029F8A" w14:textId="77777777" w:rsidR="00FF217B" w:rsidRDefault="00824C39">
      <w:pPr>
        <w:pStyle w:val="Akapitzlist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Suwalska Specjalna Strefa Ekonomiczna S.A.</w:t>
      </w:r>
    </w:p>
    <w:p w14:paraId="1EAF4461" w14:textId="77777777" w:rsidR="00FF217B" w:rsidRDefault="00824C39">
      <w:pPr>
        <w:pStyle w:val="Akapitzlist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ul. Teofila Noniewicza 49, 16-400 Suwałki</w:t>
      </w:r>
    </w:p>
    <w:p w14:paraId="44DF0F82" w14:textId="77777777" w:rsidR="00FF217B" w:rsidRDefault="00824C39">
      <w:pPr>
        <w:pStyle w:val="Akapitzlist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NIP 844 14 43 481</w:t>
      </w:r>
    </w:p>
    <w:p w14:paraId="3C62D900" w14:textId="77777777" w:rsidR="00FF217B" w:rsidRDefault="00FF217B">
      <w:pPr>
        <w:pStyle w:val="Akapitzlist"/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20F0AA83" w14:textId="62340B1D" w:rsidR="00FF217B" w:rsidRPr="00104DD3" w:rsidRDefault="00824C39" w:rsidP="00104DD3">
      <w:pPr>
        <w:pStyle w:val="Akapitzlist"/>
        <w:numPr>
          <w:ilvl w:val="0"/>
          <w:numId w:val="1"/>
        </w:numPr>
        <w:suppressAutoHyphens w:val="0"/>
        <w:spacing w:after="200" w:line="240" w:lineRule="auto"/>
        <w:ind w:left="0"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04DD3">
        <w:rPr>
          <w:rFonts w:ascii="Times New Roman" w:hAnsi="Times New Roman" w:cs="Times New Roman"/>
          <w:b/>
          <w:bCs/>
          <w:sz w:val="24"/>
          <w:szCs w:val="24"/>
        </w:rPr>
        <w:t>OPIS PRZEDMIOTU ZAMÓWIENIA</w:t>
      </w:r>
    </w:p>
    <w:p w14:paraId="5ED5777D" w14:textId="77777777" w:rsidR="00380FBD" w:rsidRPr="00380FBD" w:rsidRDefault="00380FBD" w:rsidP="000D7FD4">
      <w:pPr>
        <w:pStyle w:val="Bezodstpw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380FBD">
        <w:rPr>
          <w:rFonts w:ascii="Times New Roman" w:hAnsi="Times New Roman" w:cs="Times New Roman"/>
          <w:sz w:val="24"/>
          <w:szCs w:val="24"/>
        </w:rPr>
        <w:t xml:space="preserve">Przedmiotem zapytania ofertowego, przeprowadzanego zgodnie z zasadą konkurencyjności, jest usługa przygotowania, organizacji i przeprowadzenia moderowanych grupowych badań fokusowych (FGI) dotyczących oceny wpływu kluczowych </w:t>
      </w:r>
      <w:proofErr w:type="spellStart"/>
      <w:r w:rsidRPr="00380FBD">
        <w:rPr>
          <w:rFonts w:ascii="Times New Roman" w:hAnsi="Times New Roman" w:cs="Times New Roman"/>
          <w:sz w:val="24"/>
          <w:szCs w:val="24"/>
        </w:rPr>
        <w:t>megatrendów</w:t>
      </w:r>
      <w:proofErr w:type="spellEnd"/>
      <w:r w:rsidRPr="00380FBD">
        <w:rPr>
          <w:rFonts w:ascii="Times New Roman" w:hAnsi="Times New Roman" w:cs="Times New Roman"/>
          <w:sz w:val="24"/>
          <w:szCs w:val="24"/>
        </w:rPr>
        <w:t xml:space="preserve"> na funkcjonowanie przedsiębiorstw sektora metalowo-maszynowego, a następnie opracowania wyników przeprowadzonych badań.</w:t>
      </w:r>
    </w:p>
    <w:p w14:paraId="3E55E921" w14:textId="77777777" w:rsidR="00380FBD" w:rsidRPr="00380FBD" w:rsidRDefault="00380FBD" w:rsidP="00380FBD">
      <w:pPr>
        <w:pStyle w:val="Bezodstpw"/>
        <w:ind w:left="774"/>
        <w:jc w:val="both"/>
        <w:rPr>
          <w:rFonts w:ascii="Times New Roman" w:hAnsi="Times New Roman" w:cs="Times New Roman"/>
          <w:sz w:val="24"/>
          <w:szCs w:val="24"/>
        </w:rPr>
      </w:pPr>
      <w:r w:rsidRPr="00380FBD">
        <w:rPr>
          <w:rFonts w:ascii="Times New Roman" w:hAnsi="Times New Roman" w:cs="Times New Roman"/>
          <w:b/>
          <w:bCs/>
          <w:sz w:val="24"/>
          <w:szCs w:val="24"/>
        </w:rPr>
        <w:t>Kody CPV zamówienia:</w:t>
      </w:r>
    </w:p>
    <w:p w14:paraId="00DD64FE" w14:textId="77777777" w:rsidR="00380FBD" w:rsidRPr="00380FBD" w:rsidRDefault="00380FBD" w:rsidP="00380FBD">
      <w:pPr>
        <w:pStyle w:val="Bezodstpw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80FBD">
        <w:rPr>
          <w:rFonts w:ascii="Times New Roman" w:hAnsi="Times New Roman" w:cs="Times New Roman"/>
          <w:sz w:val="24"/>
          <w:szCs w:val="24"/>
        </w:rPr>
        <w:t>79315000-5 – Usługi badań społecznych,</w:t>
      </w:r>
    </w:p>
    <w:p w14:paraId="48781B1F" w14:textId="77777777" w:rsidR="00380FBD" w:rsidRPr="00380FBD" w:rsidRDefault="00380FBD" w:rsidP="00380FBD">
      <w:pPr>
        <w:pStyle w:val="Bezodstpw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80FBD">
        <w:rPr>
          <w:rFonts w:ascii="Times New Roman" w:hAnsi="Times New Roman" w:cs="Times New Roman"/>
          <w:sz w:val="24"/>
          <w:szCs w:val="24"/>
        </w:rPr>
        <w:t>73110000-6 – Usługi badawcze,</w:t>
      </w:r>
    </w:p>
    <w:p w14:paraId="42B54C9A" w14:textId="77777777" w:rsidR="00380FBD" w:rsidRDefault="00380FBD" w:rsidP="00380FBD">
      <w:pPr>
        <w:pStyle w:val="Bezodstpw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80FBD">
        <w:rPr>
          <w:rFonts w:ascii="Times New Roman" w:hAnsi="Times New Roman" w:cs="Times New Roman"/>
          <w:sz w:val="24"/>
          <w:szCs w:val="24"/>
        </w:rPr>
        <w:t>79952000-2 – Usługi w zakresie organizacji spotkań.</w:t>
      </w:r>
    </w:p>
    <w:p w14:paraId="793C9591" w14:textId="77777777" w:rsidR="00380FBD" w:rsidRDefault="00380FBD" w:rsidP="00380FBD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5E5B6ECF" w14:textId="276217ED" w:rsidR="00380FBD" w:rsidRPr="00380FBD" w:rsidRDefault="00380FBD" w:rsidP="00380FBD">
      <w:pPr>
        <w:pStyle w:val="Bezodstpw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80FBD">
        <w:rPr>
          <w:rFonts w:ascii="Times New Roman" w:hAnsi="Times New Roman" w:cs="Times New Roman"/>
          <w:sz w:val="24"/>
          <w:szCs w:val="24"/>
        </w:rPr>
        <w:t xml:space="preserve">Zamówienie w ramach realizacji projektu „Kompetencyjna Synergia dla sektora metalowo-maszynowego”, w ramach programu Fundusze Europejskie dla Rozwoju Społecznego 2021–2027, Priorytet I „Umiejętności”, Działanie 01.10 „Monitorowanie i identyfikacja potrzeb kompetencyjnych na rynku pracy”. Numer naboru: FERS.01.10-IP.09-001/24, nr wniosku </w:t>
      </w:r>
    </w:p>
    <w:p w14:paraId="5417E628" w14:textId="74B6E452" w:rsidR="00380FBD" w:rsidRPr="00380FBD" w:rsidRDefault="00380FBD" w:rsidP="00380FBD">
      <w:pPr>
        <w:pStyle w:val="Bezodstpw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80FBD">
        <w:rPr>
          <w:rFonts w:ascii="Times New Roman" w:hAnsi="Times New Roman" w:cs="Times New Roman"/>
          <w:sz w:val="24"/>
          <w:szCs w:val="24"/>
        </w:rPr>
        <w:t>o dofinansowanie FERS.01.10-IP.09-0003/25.</w:t>
      </w:r>
    </w:p>
    <w:p w14:paraId="0B2393A8" w14:textId="77777777" w:rsidR="00380FBD" w:rsidRDefault="00380FBD" w:rsidP="00380FBD">
      <w:pPr>
        <w:pStyle w:val="Bezodstpw"/>
        <w:ind w:left="77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6A35B86" w14:textId="072D13CE" w:rsidR="00FF217B" w:rsidRDefault="00824C39">
      <w:pPr>
        <w:pStyle w:val="Akapitzlist"/>
        <w:suppressAutoHyphens w:val="0"/>
        <w:spacing w:after="200"/>
        <w:ind w:left="426" w:right="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zamówienie składa się przygotowanie oraz przeprowadzenie </w:t>
      </w:r>
      <w:r w:rsidR="00EF309C">
        <w:rPr>
          <w:rFonts w:ascii="Times New Roman" w:hAnsi="Times New Roman" w:cs="Times New Roman"/>
          <w:sz w:val="24"/>
          <w:szCs w:val="24"/>
        </w:rPr>
        <w:t xml:space="preserve">3 </w:t>
      </w:r>
      <w:r>
        <w:rPr>
          <w:rFonts w:ascii="Times New Roman" w:hAnsi="Times New Roman" w:cs="Times New Roman"/>
          <w:sz w:val="24"/>
          <w:szCs w:val="24"/>
        </w:rPr>
        <w:t xml:space="preserve">pogłębionych wywiadów grupowych (FGI). Pogłębione wywiady grupowe (FGI) mają na celu walidację wyników uzyskanych w poprzednich etapach badania, w szczególności analizy </w:t>
      </w:r>
      <w:proofErr w:type="spellStart"/>
      <w:r>
        <w:rPr>
          <w:rFonts w:ascii="Times New Roman" w:hAnsi="Times New Roman" w:cs="Times New Roman"/>
          <w:sz w:val="24"/>
          <w:szCs w:val="24"/>
        </w:rPr>
        <w:t>desk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>
        <w:rPr>
          <w:rFonts w:ascii="Times New Roman" w:hAnsi="Times New Roman" w:cs="Times New Roman"/>
          <w:sz w:val="24"/>
          <w:szCs w:val="24"/>
        </w:rPr>
        <w:t>, indywidualnych wywiadów pogłębionych (IDI) oraz badania ilościowego. Badanie t</w:t>
      </w:r>
      <w:r w:rsidR="00104DD3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dotycz</w:t>
      </w:r>
      <w:r w:rsidR="004E7948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wpływu </w:t>
      </w:r>
      <w:proofErr w:type="spellStart"/>
      <w:r>
        <w:rPr>
          <w:rFonts w:ascii="Times New Roman" w:hAnsi="Times New Roman" w:cs="Times New Roman"/>
          <w:sz w:val="24"/>
          <w:szCs w:val="24"/>
        </w:rPr>
        <w:t>megatrendów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(np. zmiany technologiczne/digitalizacja, automatyzacja, zielona transformacja) na przyszłość kompetencji w branży metalowo-maszynowej i obejm</w:t>
      </w:r>
      <w:r w:rsidR="004E7948">
        <w:rPr>
          <w:rFonts w:ascii="Times New Roman" w:hAnsi="Times New Roman" w:cs="Times New Roman"/>
          <w:sz w:val="24"/>
          <w:szCs w:val="24"/>
        </w:rPr>
        <w:t>uje</w:t>
      </w:r>
      <w:r>
        <w:rPr>
          <w:rFonts w:ascii="Times New Roman" w:hAnsi="Times New Roman" w:cs="Times New Roman"/>
          <w:sz w:val="24"/>
          <w:szCs w:val="24"/>
        </w:rPr>
        <w:t xml:space="preserve"> analizę zmian technologicznych, organizacyjnych i środowiskowych oraz ich konsekwencji dla wymagań kompetencyjnych pracowników i struktury zatrudnienia w branży. Celem badania jest identyfikacja i analiza wpływu kluczowych </w:t>
      </w:r>
      <w:proofErr w:type="spellStart"/>
      <w:r>
        <w:rPr>
          <w:rFonts w:ascii="Times New Roman" w:hAnsi="Times New Roman" w:cs="Times New Roman"/>
          <w:sz w:val="24"/>
          <w:szCs w:val="24"/>
        </w:rPr>
        <w:t>megatrendów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(technologicznych, społecznych, gospodarczych) na zmiany w zapotrzebowaniu na kompetencje pracowników w branży metalowo-maszynowej oraz określenie kierunków rozwoju tych kompetencji w perspektywie najbliższych lat.</w:t>
      </w:r>
    </w:p>
    <w:p w14:paraId="43FAC985" w14:textId="065342FC" w:rsidR="00FF217B" w:rsidRDefault="00824C39">
      <w:pPr>
        <w:pStyle w:val="Akapitzlist"/>
        <w:suppressAutoHyphens w:val="0"/>
        <w:spacing w:after="200"/>
        <w:ind w:left="426" w:right="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Celem wywiadów grupowych, będących przedmiotem zamówienia, jest walidacja wyników dotychczasowych badań z opiniami ekspertów reprezentujących różne perspektywy związane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z funkcjonowaniem branży metalowo-maszynowej, w szczególności przedstawicieli przedsiębiorstw, środowiska naukowego, instytucji edukacyjnych oraz instytucji rynku pracy i otoczenia biznesu. </w:t>
      </w:r>
      <w:r w:rsidR="00126BDF">
        <w:rPr>
          <w:rFonts w:ascii="Times New Roman" w:hAnsi="Times New Roman" w:cs="Times New Roman"/>
          <w:sz w:val="24"/>
          <w:szCs w:val="24"/>
        </w:rPr>
        <w:t>Wyniki wcześniejszych badań zostaną dostarczone Wykonawcy, tak aby możliwe było przygotowanie scenariusza FGI.</w:t>
      </w:r>
    </w:p>
    <w:p w14:paraId="0711C2BF" w14:textId="77777777" w:rsidR="00FF217B" w:rsidRDefault="00824C39">
      <w:pPr>
        <w:pStyle w:val="Akapitzlist"/>
        <w:suppressAutoHyphens w:val="0"/>
        <w:spacing w:after="200"/>
        <w:ind w:left="426" w:right="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Dyskusja prowadzona w trakcie FGI powinna koncentrować się na ocenie wpływu kluczowych </w:t>
      </w:r>
      <w:proofErr w:type="spellStart"/>
      <w:r>
        <w:rPr>
          <w:rFonts w:ascii="Times New Roman" w:hAnsi="Times New Roman" w:cs="Times New Roman"/>
          <w:sz w:val="24"/>
          <w:szCs w:val="24"/>
        </w:rPr>
        <w:t>megatrendów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technologicznych, społecznych i gospodarczych – na funkcjonowanie przedsiębiorstw sektora metalowo-maszynowego, zmiany w strukturze zatrudnienia oraz zapotrzebowanie na kompetencje pracowników.</w:t>
      </w:r>
    </w:p>
    <w:p w14:paraId="4F68BB2E" w14:textId="77777777" w:rsidR="00FF217B" w:rsidRDefault="00824C39">
      <w:pPr>
        <w:pStyle w:val="Akapitzlist"/>
        <w:suppressAutoHyphens w:val="0"/>
        <w:spacing w:after="200"/>
        <w:ind w:left="426" w:right="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Wywiady grupowe mają umożliwić pogłębioną analizę wyników uzyskanych w badaniach wcześniejszych etapów projektu, identyfikację najważniejszych kierunków zmian kompetencyjnych w branży oraz wypracowanie wniosków i rekomendacji dotyczących rozwoju kompetencji pracowników w kontekście transformacji sektora.</w:t>
      </w:r>
    </w:p>
    <w:p w14:paraId="34929AE1" w14:textId="77777777" w:rsidR="00DE6BFE" w:rsidRPr="000D7FD4" w:rsidRDefault="00DE6BFE" w:rsidP="00DE6BFE">
      <w:pPr>
        <w:pStyle w:val="Akapitzlist"/>
        <w:spacing w:after="200"/>
        <w:ind w:left="426" w:right="50"/>
        <w:jc w:val="both"/>
        <w:rPr>
          <w:rFonts w:ascii="Times New Roman" w:hAnsi="Times New Roman" w:cs="Times New Roman"/>
          <w:sz w:val="24"/>
          <w:szCs w:val="24"/>
        </w:rPr>
      </w:pPr>
      <w:r w:rsidRPr="000D7FD4">
        <w:rPr>
          <w:rFonts w:ascii="Times New Roman" w:hAnsi="Times New Roman" w:cs="Times New Roman"/>
          <w:b/>
          <w:bCs/>
          <w:sz w:val="24"/>
          <w:szCs w:val="24"/>
        </w:rPr>
        <w:t>Badania FGI należy przeprowadzić z udziałem ekspertów posiadających wiedzę o sektorze metalowo-maszynowym i reprezentujących różne perspektywy, w szczególności biznesu, nauki i administracji.</w:t>
      </w:r>
    </w:p>
    <w:p w14:paraId="774C6D65" w14:textId="77777777" w:rsidR="00DE6BFE" w:rsidRPr="000D7FD4" w:rsidRDefault="00DE6BFE" w:rsidP="00DE6BFE">
      <w:pPr>
        <w:pStyle w:val="Akapitzlist"/>
        <w:spacing w:after="200"/>
        <w:ind w:left="426" w:right="50"/>
        <w:jc w:val="both"/>
        <w:rPr>
          <w:rFonts w:ascii="Times New Roman" w:hAnsi="Times New Roman" w:cs="Times New Roman"/>
          <w:sz w:val="24"/>
          <w:szCs w:val="24"/>
        </w:rPr>
      </w:pPr>
      <w:r w:rsidRPr="000D7FD4">
        <w:rPr>
          <w:rFonts w:ascii="Times New Roman" w:hAnsi="Times New Roman" w:cs="Times New Roman"/>
          <w:sz w:val="24"/>
          <w:szCs w:val="24"/>
        </w:rPr>
        <w:t xml:space="preserve">W każdym badaniu FGI powinno uczestniczyć </w:t>
      </w:r>
      <w:r w:rsidRPr="000D7FD4">
        <w:rPr>
          <w:rFonts w:ascii="Times New Roman" w:hAnsi="Times New Roman" w:cs="Times New Roman"/>
          <w:b/>
          <w:bCs/>
          <w:sz w:val="24"/>
          <w:szCs w:val="24"/>
        </w:rPr>
        <w:t>co najmniej 6 ekspertów</w:t>
      </w:r>
      <w:r w:rsidRPr="000D7FD4">
        <w:rPr>
          <w:rFonts w:ascii="Times New Roman" w:hAnsi="Times New Roman" w:cs="Times New Roman"/>
          <w:sz w:val="24"/>
          <w:szCs w:val="24"/>
        </w:rPr>
        <w:t>, w tym:</w:t>
      </w:r>
    </w:p>
    <w:p w14:paraId="4A0DBCB8" w14:textId="77777777" w:rsidR="00DE6BFE" w:rsidRPr="000D7FD4" w:rsidRDefault="00DE6BFE" w:rsidP="00DE6BFE">
      <w:pPr>
        <w:pStyle w:val="Akapitzlist"/>
        <w:numPr>
          <w:ilvl w:val="0"/>
          <w:numId w:val="21"/>
        </w:numPr>
        <w:spacing w:after="200"/>
        <w:ind w:right="50"/>
        <w:jc w:val="both"/>
        <w:rPr>
          <w:rFonts w:ascii="Times New Roman" w:hAnsi="Times New Roman" w:cs="Times New Roman"/>
          <w:sz w:val="24"/>
          <w:szCs w:val="24"/>
        </w:rPr>
      </w:pPr>
      <w:r w:rsidRPr="000D7FD4">
        <w:rPr>
          <w:rFonts w:ascii="Times New Roman" w:hAnsi="Times New Roman" w:cs="Times New Roman"/>
          <w:b/>
          <w:bCs/>
          <w:sz w:val="24"/>
          <w:szCs w:val="24"/>
        </w:rPr>
        <w:t>co najmniej 3 przedstawicieli biznesu</w:t>
      </w:r>
      <w:r w:rsidRPr="000D7FD4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0C0DB098" w14:textId="77777777" w:rsidR="00DE6BFE" w:rsidRPr="000D7FD4" w:rsidRDefault="00DE6BFE" w:rsidP="00DE6BFE">
      <w:pPr>
        <w:pStyle w:val="Akapitzlist"/>
        <w:numPr>
          <w:ilvl w:val="0"/>
          <w:numId w:val="21"/>
        </w:numPr>
        <w:spacing w:after="200"/>
        <w:ind w:right="50"/>
        <w:jc w:val="both"/>
        <w:rPr>
          <w:rFonts w:ascii="Times New Roman" w:hAnsi="Times New Roman" w:cs="Times New Roman"/>
          <w:sz w:val="24"/>
          <w:szCs w:val="24"/>
        </w:rPr>
      </w:pPr>
      <w:r w:rsidRPr="000D7FD4">
        <w:rPr>
          <w:rFonts w:ascii="Times New Roman" w:hAnsi="Times New Roman" w:cs="Times New Roman"/>
          <w:b/>
          <w:bCs/>
          <w:sz w:val="24"/>
          <w:szCs w:val="24"/>
        </w:rPr>
        <w:t>co najmniej 1 przedstawiciel środowiska naukowego</w:t>
      </w:r>
      <w:r w:rsidRPr="000D7FD4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043C7138" w14:textId="77777777" w:rsidR="00DE6BFE" w:rsidRPr="000D7FD4" w:rsidRDefault="00DE6BFE" w:rsidP="00DE6BFE">
      <w:pPr>
        <w:pStyle w:val="Akapitzlist"/>
        <w:numPr>
          <w:ilvl w:val="0"/>
          <w:numId w:val="21"/>
        </w:numPr>
        <w:spacing w:after="200"/>
        <w:ind w:right="50"/>
        <w:jc w:val="both"/>
        <w:rPr>
          <w:rFonts w:ascii="Times New Roman" w:hAnsi="Times New Roman" w:cs="Times New Roman"/>
          <w:sz w:val="24"/>
          <w:szCs w:val="24"/>
        </w:rPr>
      </w:pPr>
      <w:r w:rsidRPr="000D7FD4">
        <w:rPr>
          <w:rFonts w:ascii="Times New Roman" w:hAnsi="Times New Roman" w:cs="Times New Roman"/>
          <w:sz w:val="24"/>
          <w:szCs w:val="24"/>
        </w:rPr>
        <w:t xml:space="preserve">pozostali uczestnicy mogą reprezentować środowisko naukowe, administrację publiczną lub instytucje otoczenia biznesu, w tym specjalne strefy ekonomiczne. </w:t>
      </w:r>
    </w:p>
    <w:p w14:paraId="1DD01516" w14:textId="77777777" w:rsidR="00DE6BFE" w:rsidRPr="000D7FD4" w:rsidRDefault="00DE6BFE" w:rsidP="00DE6BFE">
      <w:pPr>
        <w:pStyle w:val="Akapitzlist"/>
        <w:spacing w:after="200"/>
        <w:ind w:left="426" w:right="50"/>
        <w:jc w:val="both"/>
        <w:rPr>
          <w:rFonts w:ascii="Times New Roman" w:hAnsi="Times New Roman" w:cs="Times New Roman"/>
          <w:sz w:val="24"/>
          <w:szCs w:val="24"/>
        </w:rPr>
      </w:pPr>
      <w:r w:rsidRPr="000D7FD4">
        <w:rPr>
          <w:rFonts w:ascii="Times New Roman" w:hAnsi="Times New Roman" w:cs="Times New Roman"/>
          <w:sz w:val="24"/>
          <w:szCs w:val="24"/>
        </w:rPr>
        <w:t xml:space="preserve">Dobór uczestników powinien zapewniać </w:t>
      </w:r>
      <w:r w:rsidRPr="000D7FD4">
        <w:rPr>
          <w:rFonts w:ascii="Times New Roman" w:hAnsi="Times New Roman" w:cs="Times New Roman"/>
          <w:b/>
          <w:bCs/>
          <w:sz w:val="24"/>
          <w:szCs w:val="24"/>
        </w:rPr>
        <w:t>ogólnopolski zasięg całego badania</w:t>
      </w:r>
      <w:r w:rsidRPr="000D7FD4">
        <w:rPr>
          <w:rFonts w:ascii="Times New Roman" w:hAnsi="Times New Roman" w:cs="Times New Roman"/>
          <w:sz w:val="24"/>
          <w:szCs w:val="24"/>
        </w:rPr>
        <w:t xml:space="preserve">. Oznacza to, że poszczególne FGI powinny być realizowane z udziałem </w:t>
      </w:r>
      <w:r w:rsidRPr="000D7FD4">
        <w:rPr>
          <w:rFonts w:ascii="Times New Roman" w:hAnsi="Times New Roman" w:cs="Times New Roman"/>
          <w:b/>
          <w:bCs/>
          <w:sz w:val="24"/>
          <w:szCs w:val="24"/>
        </w:rPr>
        <w:t>różnych ekspertów</w:t>
      </w:r>
      <w:r w:rsidRPr="000D7FD4">
        <w:rPr>
          <w:rFonts w:ascii="Times New Roman" w:hAnsi="Times New Roman" w:cs="Times New Roman"/>
          <w:sz w:val="24"/>
          <w:szCs w:val="24"/>
        </w:rPr>
        <w:t>, reprezentujących różne regiony Polski. Wykonawca powinien tak zaplanować rekrutację uczestników wszystkich FGI, aby łącznie zapewnić możliwie szeroką reprezentację terytorialną sektora metalowo-maszynowego.</w:t>
      </w:r>
    </w:p>
    <w:p w14:paraId="7FE1AA79" w14:textId="63F0C18B" w:rsidR="00FF217B" w:rsidRDefault="00824C39">
      <w:pPr>
        <w:pStyle w:val="Akapitzlist"/>
        <w:suppressAutoHyphens w:val="0"/>
        <w:spacing w:after="200"/>
        <w:ind w:left="426" w:right="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FGI należy przeprowadzić w gronie ekspertów, reprezentujących wiedzę o sektorze z różnych perspektyw (biznes, nauka, administracja, specjalne strefy ekonomiczne). W każdym FGI powinno wziąć udział min. 6 ekspertów,</w:t>
      </w:r>
      <w:r w:rsidR="00EB223B" w:rsidRPr="00EB223B">
        <w:rPr>
          <w:rFonts w:ascii="Times New Roman" w:hAnsi="Times New Roman" w:cs="Times New Roman"/>
          <w:sz w:val="24"/>
          <w:szCs w:val="24"/>
        </w:rPr>
        <w:t xml:space="preserve"> reprezentujących wiedzę o sektorze z różnych perspektyw (biznes, nauka, administracja)</w:t>
      </w:r>
      <w:r w:rsidR="00EB223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z czego min. </w:t>
      </w:r>
      <w:r w:rsidR="00EF309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przedstawicieli biznesu</w:t>
      </w:r>
      <w:r w:rsidR="00EF309C">
        <w:rPr>
          <w:rFonts w:ascii="Times New Roman" w:hAnsi="Times New Roman" w:cs="Times New Roman"/>
          <w:sz w:val="24"/>
          <w:szCs w:val="24"/>
        </w:rPr>
        <w:t xml:space="preserve">, natomiast </w:t>
      </w:r>
      <w:r w:rsidR="00EF309C" w:rsidRPr="00EF309C">
        <w:rPr>
          <w:rFonts w:ascii="HK Grotesk Light" w:hAnsi="HK Grotesk Light"/>
          <w:color w:val="2C363A"/>
          <w:sz w:val="24"/>
          <w:szCs w:val="24"/>
          <w:shd w:val="clear" w:color="auto" w:fill="FFFFFF"/>
        </w:rPr>
        <w:t xml:space="preserve"> </w:t>
      </w:r>
      <w:r w:rsidR="00EF309C" w:rsidRPr="00EF309C">
        <w:rPr>
          <w:rFonts w:ascii="Times New Roman" w:hAnsi="Times New Roman" w:cs="Times New Roman"/>
          <w:sz w:val="24"/>
          <w:szCs w:val="24"/>
        </w:rPr>
        <w:t xml:space="preserve">pozostali </w:t>
      </w:r>
      <w:r w:rsidR="00EF309C">
        <w:rPr>
          <w:rFonts w:ascii="Times New Roman" w:hAnsi="Times New Roman" w:cs="Times New Roman"/>
          <w:sz w:val="24"/>
          <w:szCs w:val="24"/>
        </w:rPr>
        <w:t xml:space="preserve">eksperci w </w:t>
      </w:r>
      <w:r w:rsidR="00EF309C" w:rsidRPr="00EF309C">
        <w:rPr>
          <w:rFonts w:ascii="Times New Roman" w:hAnsi="Times New Roman" w:cs="Times New Roman"/>
          <w:sz w:val="24"/>
          <w:szCs w:val="24"/>
        </w:rPr>
        <w:t>dowoln</w:t>
      </w:r>
      <w:r w:rsidR="00EF309C">
        <w:rPr>
          <w:rFonts w:ascii="Times New Roman" w:hAnsi="Times New Roman" w:cs="Times New Roman"/>
          <w:sz w:val="24"/>
          <w:szCs w:val="24"/>
        </w:rPr>
        <w:t>ej</w:t>
      </w:r>
      <w:r w:rsidR="00EF309C" w:rsidRPr="00EF309C">
        <w:rPr>
          <w:rFonts w:ascii="Times New Roman" w:hAnsi="Times New Roman" w:cs="Times New Roman"/>
          <w:sz w:val="24"/>
          <w:szCs w:val="24"/>
        </w:rPr>
        <w:t xml:space="preserve"> konfiguracj</w:t>
      </w:r>
      <w:r w:rsidR="00EF309C">
        <w:rPr>
          <w:rFonts w:ascii="Times New Roman" w:hAnsi="Times New Roman" w:cs="Times New Roman"/>
          <w:sz w:val="24"/>
          <w:szCs w:val="24"/>
        </w:rPr>
        <w:t>i</w:t>
      </w:r>
      <w:r w:rsidR="00EF309C" w:rsidRPr="00EF309C">
        <w:rPr>
          <w:rFonts w:ascii="Times New Roman" w:hAnsi="Times New Roman" w:cs="Times New Roman"/>
          <w:sz w:val="24"/>
          <w:szCs w:val="24"/>
        </w:rPr>
        <w:t xml:space="preserve"> np. 2 </w:t>
      </w:r>
      <w:r w:rsidR="00EF309C">
        <w:rPr>
          <w:rFonts w:ascii="Times New Roman" w:hAnsi="Times New Roman" w:cs="Times New Roman"/>
          <w:sz w:val="24"/>
          <w:szCs w:val="24"/>
        </w:rPr>
        <w:t xml:space="preserve">przedstawicieli </w:t>
      </w:r>
      <w:r w:rsidR="00EF309C" w:rsidRPr="00EF309C">
        <w:rPr>
          <w:rFonts w:ascii="Times New Roman" w:hAnsi="Times New Roman" w:cs="Times New Roman"/>
          <w:sz w:val="24"/>
          <w:szCs w:val="24"/>
        </w:rPr>
        <w:t xml:space="preserve">środowiska nauki i 1 </w:t>
      </w:r>
      <w:r w:rsidR="00EF309C">
        <w:rPr>
          <w:rFonts w:ascii="Times New Roman" w:hAnsi="Times New Roman" w:cs="Times New Roman"/>
          <w:sz w:val="24"/>
          <w:szCs w:val="24"/>
        </w:rPr>
        <w:t xml:space="preserve">przedstawiciel </w:t>
      </w:r>
      <w:r w:rsidR="00EF309C" w:rsidRPr="00EF309C">
        <w:rPr>
          <w:rFonts w:ascii="Times New Roman" w:hAnsi="Times New Roman" w:cs="Times New Roman"/>
          <w:sz w:val="24"/>
          <w:szCs w:val="24"/>
        </w:rPr>
        <w:t>środowiska administracji lub 1 ze środowiska nauki i 2 środowiska administracji.</w:t>
      </w:r>
      <w:r>
        <w:rPr>
          <w:rFonts w:ascii="Times New Roman" w:hAnsi="Times New Roman" w:cs="Times New Roman"/>
          <w:sz w:val="24"/>
          <w:szCs w:val="24"/>
        </w:rPr>
        <w:t xml:space="preserve"> Realizacja wszystkich badań FGI powinna w sumie objąć zasięgiem cały kraj, tzn. w każdym FGI do udziału należy zapraszać innych ekspertów z różnych regionów Polski. </w:t>
      </w:r>
    </w:p>
    <w:p w14:paraId="0F55F133" w14:textId="77777777" w:rsidR="00FF217B" w:rsidRDefault="00824C39">
      <w:pPr>
        <w:pStyle w:val="Akapitzlist"/>
        <w:suppressAutoHyphens w:val="0"/>
        <w:spacing w:after="200"/>
        <w:ind w:left="426" w:right="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Uwaga: spotkania mogą być realizowane w formie stacjonarnej, zdalnej lub hybrydowej. </w:t>
      </w:r>
      <w:r>
        <w:rPr>
          <w:rFonts w:ascii="Times New Roman" w:hAnsi="Times New Roman" w:cs="Times New Roman"/>
          <w:sz w:val="24"/>
          <w:szCs w:val="24"/>
        </w:rPr>
        <w:br/>
        <w:t>W przypadku realizacji spotkania w formie online w ramach usługi Wykonawca zapewni odpowiednią platformę do komunikacji. W przypadku spotkania stacjonarnego Zamawiający zapewni odpowiednie pomieszczenie do realizacji panelu.</w:t>
      </w:r>
    </w:p>
    <w:p w14:paraId="452CCEE9" w14:textId="77777777" w:rsidR="00FF217B" w:rsidRDefault="00824C39">
      <w:pPr>
        <w:pStyle w:val="Akapitzlist"/>
        <w:suppressAutoHyphens w:val="0"/>
        <w:spacing w:after="200"/>
        <w:ind w:left="426" w:right="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ptos" w:hAnsi="Times New Roman" w:cs="Times New Roman"/>
          <w:sz w:val="24"/>
          <w:szCs w:val="24"/>
        </w:rPr>
        <w:lastRenderedPageBreak/>
        <w:t>Pole badawcze. Analiza FGI ma przynieść odpowiedzi na następujące pytania badawcze:</w:t>
      </w:r>
    </w:p>
    <w:p w14:paraId="630AA592" w14:textId="77777777" w:rsidR="00FF217B" w:rsidRDefault="00824C39">
      <w:pPr>
        <w:pStyle w:val="Akapitzlist"/>
        <w:suppressAutoHyphens w:val="0"/>
        <w:spacing w:after="200"/>
        <w:ind w:left="426" w:right="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Analiza FGI ma przynieść odpowiedzi na następujące pytania badawcze:</w:t>
      </w:r>
    </w:p>
    <w:p w14:paraId="2A7EC595" w14:textId="77777777" w:rsidR="00FF217B" w:rsidRDefault="00824C39">
      <w:pPr>
        <w:pStyle w:val="Akapitzlist"/>
        <w:numPr>
          <w:ilvl w:val="0"/>
          <w:numId w:val="3"/>
        </w:numPr>
        <w:suppressAutoHyphens w:val="0"/>
        <w:spacing w:after="200"/>
        <w:ind w:right="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Które z </w:t>
      </w:r>
      <w:proofErr w:type="spellStart"/>
      <w:r>
        <w:rPr>
          <w:rFonts w:ascii="Times New Roman" w:hAnsi="Times New Roman" w:cs="Times New Roman"/>
          <w:sz w:val="24"/>
          <w:szCs w:val="24"/>
        </w:rPr>
        <w:t>megatrendów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zidentyfikowanych w badaniach (technologiczne, społeczne, gospodarcze) mają największy wpływ na rozwój branży metalowo-maszynowej?</w:t>
      </w:r>
    </w:p>
    <w:p w14:paraId="5C6E9C0D" w14:textId="77777777" w:rsidR="00FF217B" w:rsidRDefault="00824C39">
      <w:pPr>
        <w:pStyle w:val="Akapitzlist"/>
        <w:numPr>
          <w:ilvl w:val="0"/>
          <w:numId w:val="3"/>
        </w:numPr>
        <w:suppressAutoHyphens w:val="0"/>
        <w:spacing w:after="200"/>
        <w:ind w:right="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Jak eksperci oceniają wpływ tych </w:t>
      </w:r>
      <w:proofErr w:type="spellStart"/>
      <w:r>
        <w:rPr>
          <w:rFonts w:ascii="Times New Roman" w:hAnsi="Times New Roman" w:cs="Times New Roman"/>
          <w:sz w:val="24"/>
          <w:szCs w:val="24"/>
        </w:rPr>
        <w:t>megatrendów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 funkcjonowanie przedsiębiorstw sektora metalowo-maszynowego oraz organizację procesów produkcyjnych?</w:t>
      </w:r>
    </w:p>
    <w:p w14:paraId="1A657E09" w14:textId="77777777" w:rsidR="00FF217B" w:rsidRDefault="00824C39">
      <w:pPr>
        <w:pStyle w:val="Akapitzlist"/>
        <w:numPr>
          <w:ilvl w:val="0"/>
          <w:numId w:val="3"/>
        </w:numPr>
        <w:suppressAutoHyphens w:val="0"/>
        <w:spacing w:after="200"/>
        <w:ind w:right="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jaki sposób transformacja w branży wpływa na strukturę zatrudnienia oraz role zawodowe pracowników w branży?</w:t>
      </w:r>
    </w:p>
    <w:p w14:paraId="42A0D48B" w14:textId="77777777" w:rsidR="00FF217B" w:rsidRDefault="00824C39">
      <w:pPr>
        <w:pStyle w:val="Akapitzlist"/>
        <w:numPr>
          <w:ilvl w:val="0"/>
          <w:numId w:val="3"/>
        </w:numPr>
        <w:suppressAutoHyphens w:val="0"/>
        <w:spacing w:after="200"/>
        <w:ind w:right="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Które zawody i kompetencje – na podstawie wyników wcześniejszych badań – można uznać za kluczowe dla dalszego rozwoju branży metalowo-maszynowej?</w:t>
      </w:r>
    </w:p>
    <w:p w14:paraId="2F06B7F5" w14:textId="77777777" w:rsidR="00FF217B" w:rsidRDefault="00824C39">
      <w:pPr>
        <w:pStyle w:val="Akapitzlist"/>
        <w:numPr>
          <w:ilvl w:val="0"/>
          <w:numId w:val="3"/>
        </w:numPr>
        <w:suppressAutoHyphens w:val="0"/>
        <w:spacing w:after="200"/>
        <w:ind w:right="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Które kompetencje powinny być priorytetowo rozwijane wśród pracowników sektora </w:t>
      </w:r>
      <w:r>
        <w:rPr>
          <w:rFonts w:ascii="Times New Roman" w:hAnsi="Times New Roman" w:cs="Times New Roman"/>
          <w:sz w:val="24"/>
          <w:szCs w:val="24"/>
        </w:rPr>
        <w:br/>
        <w:t>w kontekście nadchodzących zmian?</w:t>
      </w:r>
    </w:p>
    <w:p w14:paraId="2FCBF537" w14:textId="77777777" w:rsidR="00FF217B" w:rsidRDefault="00824C39">
      <w:pPr>
        <w:pStyle w:val="Akapitzlist"/>
        <w:numPr>
          <w:ilvl w:val="0"/>
          <w:numId w:val="3"/>
        </w:numPr>
        <w:suppressAutoHyphens w:val="0"/>
        <w:spacing w:after="200"/>
        <w:ind w:right="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Jakie działania (np. w zakresie edukacji, szkoleń, współpracy przedsiębiorstw </w:t>
      </w:r>
      <w:r>
        <w:rPr>
          <w:rFonts w:ascii="Times New Roman" w:hAnsi="Times New Roman" w:cs="Times New Roman"/>
          <w:sz w:val="24"/>
          <w:szCs w:val="24"/>
        </w:rPr>
        <w:br/>
        <w:t>z instytucjami edukacyjnymi) mogą najlepiej wspierać rozwój kompetencji niezbędnych w transformacji branży metalowo-maszynowej?</w:t>
      </w:r>
    </w:p>
    <w:p w14:paraId="3E8B1633" w14:textId="77777777" w:rsidR="00FF217B" w:rsidRDefault="00824C39">
      <w:pPr>
        <w:pStyle w:val="Akapitzlist"/>
        <w:numPr>
          <w:ilvl w:val="0"/>
          <w:numId w:val="3"/>
        </w:numPr>
        <w:suppressAutoHyphens w:val="0"/>
        <w:spacing w:after="200"/>
        <w:ind w:right="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Jakie są główne bariery w przygotowaniu pracowników i przedsiębiorstw do zmian wynikających z transformacji branży?</w:t>
      </w:r>
    </w:p>
    <w:p w14:paraId="78DF667C" w14:textId="77777777" w:rsidR="00FF217B" w:rsidRDefault="00824C39">
      <w:pPr>
        <w:pStyle w:val="Akapitzlist"/>
        <w:numPr>
          <w:ilvl w:val="0"/>
          <w:numId w:val="3"/>
        </w:numPr>
        <w:suppressAutoHyphens w:val="0"/>
        <w:spacing w:after="200"/>
        <w:ind w:right="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Jakie rekomendacje można sformułować dla instytucji odpowiedzialnych za rozwój kompetencji i edukację w sektorze metalowo-maszynowym?</w:t>
      </w:r>
    </w:p>
    <w:p w14:paraId="2D6B9996" w14:textId="77777777" w:rsidR="00FF217B" w:rsidRDefault="00824C39">
      <w:pPr>
        <w:pStyle w:val="Akapitzlist"/>
        <w:numPr>
          <w:ilvl w:val="0"/>
          <w:numId w:val="3"/>
        </w:numPr>
        <w:suppressAutoHyphens w:val="0"/>
        <w:spacing w:after="200"/>
        <w:ind w:right="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Jakie powinny zostać zaproponowane nowe kwalifikacje rynkowe ZRK oraz tematy szkoleń do Bazy Usług Rozwojowych?</w:t>
      </w:r>
    </w:p>
    <w:p w14:paraId="13EFD0C2" w14:textId="31277F56" w:rsidR="00FF217B" w:rsidRPr="00270E8F" w:rsidRDefault="00824C39">
      <w:pPr>
        <w:suppressAutoHyphens w:val="0"/>
        <w:spacing w:after="200"/>
        <w:ind w:right="50"/>
        <w:jc w:val="both"/>
        <w:rPr>
          <w:rFonts w:eastAsia="Aptos" w:cs="Times New Roman"/>
          <w:b/>
          <w:bCs/>
        </w:rPr>
      </w:pPr>
      <w:r w:rsidRPr="00270E8F">
        <w:rPr>
          <w:rFonts w:eastAsia="Aptos" w:cs="Times New Roman"/>
          <w:b/>
          <w:bCs/>
        </w:rPr>
        <w:t xml:space="preserve">Wykonawca powinien przeprowadzić </w:t>
      </w:r>
      <w:r w:rsidR="00236019" w:rsidRPr="00270E8F">
        <w:rPr>
          <w:rFonts w:eastAsia="Aptos" w:cs="Times New Roman"/>
          <w:b/>
          <w:bCs/>
        </w:rPr>
        <w:t>3</w:t>
      </w:r>
      <w:r w:rsidRPr="00270E8F">
        <w:rPr>
          <w:rFonts w:eastAsia="Aptos" w:cs="Times New Roman"/>
          <w:b/>
          <w:bCs/>
        </w:rPr>
        <w:t xml:space="preserve"> </w:t>
      </w:r>
      <w:r w:rsidR="00DA51D6" w:rsidRPr="00270E8F">
        <w:rPr>
          <w:rFonts w:eastAsia="Aptos" w:cs="Times New Roman"/>
          <w:b/>
          <w:bCs/>
        </w:rPr>
        <w:t>pogłębion</w:t>
      </w:r>
      <w:r w:rsidR="00236019" w:rsidRPr="00270E8F">
        <w:rPr>
          <w:rFonts w:eastAsia="Aptos" w:cs="Times New Roman"/>
          <w:b/>
          <w:bCs/>
        </w:rPr>
        <w:t>e</w:t>
      </w:r>
      <w:r w:rsidR="00DA51D6" w:rsidRPr="00270E8F">
        <w:rPr>
          <w:rFonts w:eastAsia="Aptos" w:cs="Times New Roman"/>
          <w:b/>
          <w:bCs/>
        </w:rPr>
        <w:t xml:space="preserve"> wywia</w:t>
      </w:r>
      <w:r w:rsidR="00236019" w:rsidRPr="00270E8F">
        <w:rPr>
          <w:rFonts w:eastAsia="Aptos" w:cs="Times New Roman"/>
          <w:b/>
          <w:bCs/>
        </w:rPr>
        <w:t>dy</w:t>
      </w:r>
      <w:r w:rsidR="00DA51D6" w:rsidRPr="00270E8F">
        <w:rPr>
          <w:rFonts w:eastAsia="Aptos" w:cs="Times New Roman"/>
          <w:b/>
          <w:bCs/>
        </w:rPr>
        <w:t xml:space="preserve"> grupow</w:t>
      </w:r>
      <w:r w:rsidR="00236019" w:rsidRPr="00270E8F">
        <w:rPr>
          <w:rFonts w:eastAsia="Aptos" w:cs="Times New Roman"/>
          <w:b/>
          <w:bCs/>
        </w:rPr>
        <w:t>e</w:t>
      </w:r>
      <w:r w:rsidRPr="00270E8F">
        <w:rPr>
          <w:rFonts w:eastAsia="Aptos" w:cs="Times New Roman"/>
          <w:b/>
          <w:bCs/>
        </w:rPr>
        <w:t xml:space="preserve"> z </w:t>
      </w:r>
      <w:r w:rsidR="0078702F" w:rsidRPr="00270E8F">
        <w:rPr>
          <w:rFonts w:eastAsia="Aptos" w:cs="Times New Roman"/>
          <w:b/>
          <w:bCs/>
        </w:rPr>
        <w:t xml:space="preserve">udziałem </w:t>
      </w:r>
      <w:r w:rsidRPr="00270E8F">
        <w:rPr>
          <w:rFonts w:eastAsia="Aptos" w:cs="Times New Roman"/>
          <w:b/>
          <w:bCs/>
        </w:rPr>
        <w:t xml:space="preserve">min. </w:t>
      </w:r>
      <w:r w:rsidR="00270E8F" w:rsidRPr="00270E8F">
        <w:rPr>
          <w:rFonts w:eastAsia="Aptos" w:cs="Times New Roman"/>
          <w:b/>
          <w:bCs/>
        </w:rPr>
        <w:t>6</w:t>
      </w:r>
      <w:r w:rsidRPr="00270E8F">
        <w:rPr>
          <w:rFonts w:eastAsia="Aptos" w:cs="Times New Roman"/>
          <w:b/>
          <w:bCs/>
        </w:rPr>
        <w:t xml:space="preserve"> </w:t>
      </w:r>
      <w:r w:rsidR="0078702F" w:rsidRPr="00270E8F">
        <w:rPr>
          <w:rFonts w:eastAsia="Aptos" w:cs="Times New Roman"/>
          <w:b/>
          <w:bCs/>
        </w:rPr>
        <w:t xml:space="preserve">ekspertów </w:t>
      </w:r>
      <w:r w:rsidRPr="00270E8F">
        <w:rPr>
          <w:rFonts w:eastAsia="Aptos" w:cs="Times New Roman"/>
          <w:b/>
          <w:bCs/>
        </w:rPr>
        <w:t>w każdym</w:t>
      </w:r>
      <w:r w:rsidR="0078702F" w:rsidRPr="00270E8F">
        <w:rPr>
          <w:rFonts w:eastAsia="Aptos" w:cs="Times New Roman"/>
          <w:b/>
          <w:bCs/>
        </w:rPr>
        <w:t xml:space="preserve"> z tych wywiadów</w:t>
      </w:r>
      <w:r w:rsidR="00EB223B" w:rsidRPr="00270E8F">
        <w:rPr>
          <w:rFonts w:cs="Times New Roman"/>
          <w:b/>
          <w:bCs/>
        </w:rPr>
        <w:t xml:space="preserve">, reprezentujących wiedzę o sektorze z różnych perspektyw (biznes, nauka, administracja), </w:t>
      </w:r>
      <w:r w:rsidRPr="00270E8F">
        <w:rPr>
          <w:rFonts w:eastAsia="Aptos" w:cs="Times New Roman"/>
          <w:b/>
          <w:bCs/>
        </w:rPr>
        <w:t xml:space="preserve">Łącznie: min. </w:t>
      </w:r>
      <w:r w:rsidR="00270E8F" w:rsidRPr="00270E8F">
        <w:rPr>
          <w:rFonts w:eastAsia="Aptos" w:cs="Times New Roman"/>
          <w:b/>
          <w:bCs/>
        </w:rPr>
        <w:t xml:space="preserve">18 </w:t>
      </w:r>
      <w:r w:rsidRPr="00270E8F">
        <w:rPr>
          <w:rFonts w:eastAsia="Aptos" w:cs="Times New Roman"/>
          <w:b/>
          <w:bCs/>
        </w:rPr>
        <w:t>ekspertów. Rekrutacja i zapewnienie udziału ekspertów należą do obowiązków Wykonawcy</w:t>
      </w:r>
      <w:r w:rsidR="00DA51D6" w:rsidRPr="00270E8F">
        <w:rPr>
          <w:rFonts w:eastAsia="Aptos" w:cs="Times New Roman"/>
          <w:b/>
          <w:bCs/>
        </w:rPr>
        <w:t>. Przed realizacją FGI Wykonawca powinien przesłać listę proponowanych uczestników do Zamawiającego w celu potwierdzenia</w:t>
      </w:r>
      <w:r w:rsidR="0078702F" w:rsidRPr="00270E8F">
        <w:rPr>
          <w:rFonts w:eastAsia="Aptos" w:cs="Times New Roman"/>
          <w:b/>
          <w:bCs/>
        </w:rPr>
        <w:t xml:space="preserve"> Dla realizacji Zamówienia przewidziana jest łączna liczba </w:t>
      </w:r>
      <w:r w:rsidR="00DE6BFE">
        <w:rPr>
          <w:rFonts w:eastAsia="Aptos" w:cs="Times New Roman"/>
          <w:b/>
          <w:bCs/>
        </w:rPr>
        <w:t>6</w:t>
      </w:r>
      <w:r w:rsidR="005516BE" w:rsidRPr="00270E8F">
        <w:rPr>
          <w:rFonts w:eastAsia="Aptos" w:cs="Times New Roman"/>
          <w:b/>
          <w:bCs/>
        </w:rPr>
        <w:t xml:space="preserve">0 </w:t>
      </w:r>
      <w:r w:rsidR="0078702F" w:rsidRPr="00270E8F">
        <w:rPr>
          <w:rFonts w:eastAsia="Aptos" w:cs="Times New Roman"/>
          <w:b/>
          <w:bCs/>
        </w:rPr>
        <w:t>godzin.</w:t>
      </w:r>
    </w:p>
    <w:p w14:paraId="72285DF8" w14:textId="77777777" w:rsidR="00FF217B" w:rsidRDefault="00824C39">
      <w:pPr>
        <w:suppressAutoHyphens w:val="0"/>
        <w:spacing w:after="200"/>
        <w:ind w:right="50"/>
        <w:jc w:val="both"/>
        <w:rPr>
          <w:rFonts w:eastAsia="Aptos" w:cs="Times New Roman"/>
        </w:rPr>
      </w:pPr>
      <w:r w:rsidRPr="00104DD3">
        <w:rPr>
          <w:rFonts w:eastAsia="Aptos" w:cs="Times New Roman"/>
        </w:rPr>
        <w:t>Wykonawca powinien przygotować raporty z paneli FGI oraz</w:t>
      </w:r>
      <w:r>
        <w:rPr>
          <w:rFonts w:eastAsia="Aptos" w:cs="Times New Roman"/>
        </w:rPr>
        <w:t xml:space="preserve"> transkrypcje spotkań oraz raport zbiorczy z rekomendacjami dla instytucji edukacyjnych i rynku pracy.  </w:t>
      </w:r>
    </w:p>
    <w:p w14:paraId="4A2ECA2F" w14:textId="77777777" w:rsidR="00380FBD" w:rsidRPr="00380FBD" w:rsidRDefault="00380FBD" w:rsidP="00380FBD">
      <w:pPr>
        <w:pStyle w:val="Bezodstpw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80FBD">
        <w:rPr>
          <w:rFonts w:ascii="Times New Roman" w:hAnsi="Times New Roman" w:cs="Times New Roman"/>
          <w:b/>
          <w:bCs/>
          <w:sz w:val="24"/>
          <w:szCs w:val="24"/>
        </w:rPr>
        <w:t>Rezultaty realizacji usługi</w:t>
      </w:r>
    </w:p>
    <w:p w14:paraId="000F5A40" w14:textId="77C615BF" w:rsidR="00380FBD" w:rsidRPr="00380FBD" w:rsidRDefault="00380FBD" w:rsidP="00380FBD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380FBD">
        <w:rPr>
          <w:rFonts w:ascii="Times New Roman" w:hAnsi="Times New Roman" w:cs="Times New Roman"/>
          <w:sz w:val="24"/>
          <w:szCs w:val="24"/>
        </w:rPr>
        <w:t>W ramach realizacji przedmiotu zamówienia Wykonawca zobowiązany będ</w:t>
      </w:r>
      <w:r w:rsidR="00236019">
        <w:rPr>
          <w:rFonts w:ascii="Times New Roman" w:hAnsi="Times New Roman" w:cs="Times New Roman"/>
          <w:sz w:val="24"/>
          <w:szCs w:val="24"/>
        </w:rPr>
        <w:t>ą</w:t>
      </w:r>
      <w:r w:rsidRPr="00380FBD">
        <w:rPr>
          <w:rFonts w:ascii="Times New Roman" w:hAnsi="Times New Roman" w:cs="Times New Roman"/>
          <w:sz w:val="24"/>
          <w:szCs w:val="24"/>
        </w:rPr>
        <w:t xml:space="preserve"> do przeprowadzenia </w:t>
      </w:r>
      <w:r w:rsidR="00236019">
        <w:rPr>
          <w:rFonts w:ascii="Times New Roman" w:hAnsi="Times New Roman" w:cs="Times New Roman"/>
          <w:sz w:val="24"/>
          <w:szCs w:val="24"/>
        </w:rPr>
        <w:t>3</w:t>
      </w:r>
      <w:r w:rsidRPr="00380FBD">
        <w:rPr>
          <w:rFonts w:ascii="Times New Roman" w:hAnsi="Times New Roman" w:cs="Times New Roman"/>
          <w:sz w:val="24"/>
          <w:szCs w:val="24"/>
        </w:rPr>
        <w:t xml:space="preserve"> grupow</w:t>
      </w:r>
      <w:r w:rsidR="00236019">
        <w:rPr>
          <w:rFonts w:ascii="Times New Roman" w:hAnsi="Times New Roman" w:cs="Times New Roman"/>
          <w:sz w:val="24"/>
          <w:szCs w:val="24"/>
        </w:rPr>
        <w:t>e</w:t>
      </w:r>
      <w:r w:rsidRPr="00380FBD">
        <w:rPr>
          <w:rFonts w:ascii="Times New Roman" w:hAnsi="Times New Roman" w:cs="Times New Roman"/>
          <w:sz w:val="24"/>
          <w:szCs w:val="24"/>
        </w:rPr>
        <w:t xml:space="preserve"> bada</w:t>
      </w:r>
      <w:r w:rsidR="00236019">
        <w:rPr>
          <w:rFonts w:ascii="Times New Roman" w:hAnsi="Times New Roman" w:cs="Times New Roman"/>
          <w:sz w:val="24"/>
          <w:szCs w:val="24"/>
        </w:rPr>
        <w:t>nia</w:t>
      </w:r>
      <w:r w:rsidRPr="00380FBD">
        <w:rPr>
          <w:rFonts w:ascii="Times New Roman" w:hAnsi="Times New Roman" w:cs="Times New Roman"/>
          <w:sz w:val="24"/>
          <w:szCs w:val="24"/>
        </w:rPr>
        <w:t xml:space="preserve"> fokusow</w:t>
      </w:r>
      <w:r w:rsidR="00236019">
        <w:rPr>
          <w:rFonts w:ascii="Times New Roman" w:hAnsi="Times New Roman" w:cs="Times New Roman"/>
          <w:sz w:val="24"/>
          <w:szCs w:val="24"/>
        </w:rPr>
        <w:t>e</w:t>
      </w:r>
      <w:r w:rsidRPr="00380FBD">
        <w:rPr>
          <w:rFonts w:ascii="Times New Roman" w:hAnsi="Times New Roman" w:cs="Times New Roman"/>
          <w:sz w:val="24"/>
          <w:szCs w:val="24"/>
        </w:rPr>
        <w:t xml:space="preserve"> oraz przekazania Zamawiającemu następujących rezultatów:</w:t>
      </w:r>
    </w:p>
    <w:p w14:paraId="6805EF50" w14:textId="755C5D39" w:rsidR="00380FBD" w:rsidRPr="00380FBD" w:rsidRDefault="00236019" w:rsidP="00380FBD">
      <w:pPr>
        <w:pStyle w:val="Bezodstpw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380FBD" w:rsidRPr="00380FBD">
        <w:rPr>
          <w:rFonts w:ascii="Times New Roman" w:hAnsi="Times New Roman" w:cs="Times New Roman"/>
          <w:b/>
          <w:bCs/>
          <w:sz w:val="24"/>
          <w:szCs w:val="24"/>
        </w:rPr>
        <w:t xml:space="preserve"> raport</w:t>
      </w:r>
      <w:r>
        <w:rPr>
          <w:rFonts w:ascii="Times New Roman" w:hAnsi="Times New Roman" w:cs="Times New Roman"/>
          <w:b/>
          <w:bCs/>
          <w:sz w:val="24"/>
          <w:szCs w:val="24"/>
        </w:rPr>
        <w:t>y</w:t>
      </w:r>
      <w:r w:rsidR="00380FBD" w:rsidRPr="00380FBD">
        <w:rPr>
          <w:rFonts w:ascii="Times New Roman" w:hAnsi="Times New Roman" w:cs="Times New Roman"/>
          <w:b/>
          <w:bCs/>
          <w:sz w:val="24"/>
          <w:szCs w:val="24"/>
        </w:rPr>
        <w:t xml:space="preserve"> cząstko</w:t>
      </w:r>
      <w:r>
        <w:rPr>
          <w:rFonts w:ascii="Times New Roman" w:hAnsi="Times New Roman" w:cs="Times New Roman"/>
          <w:b/>
          <w:bCs/>
          <w:sz w:val="24"/>
          <w:szCs w:val="24"/>
        </w:rPr>
        <w:t>we</w:t>
      </w:r>
      <w:r w:rsidR="00380FBD" w:rsidRPr="00380FBD">
        <w:rPr>
          <w:rFonts w:ascii="Times New Roman" w:hAnsi="Times New Roman" w:cs="Times New Roman"/>
          <w:sz w:val="24"/>
          <w:szCs w:val="24"/>
        </w:rPr>
        <w:t xml:space="preserve"> – po jednym dla każdego przeprowadzonego badania fokusowego, zawierających co najmniej opis przebiegu badania, najważniejsze zagadnienia poruszane przez uczestników oraz wnioski wynikające z przeprowadzonej dyskusji;</w:t>
      </w:r>
    </w:p>
    <w:p w14:paraId="46BAB465" w14:textId="33E848C4" w:rsidR="00380FBD" w:rsidRPr="00380FBD" w:rsidRDefault="00380FBD" w:rsidP="00380FBD">
      <w:pPr>
        <w:pStyle w:val="Bezodstpw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80FBD">
        <w:rPr>
          <w:rFonts w:ascii="Times New Roman" w:hAnsi="Times New Roman" w:cs="Times New Roman"/>
          <w:b/>
          <w:bCs/>
          <w:sz w:val="24"/>
          <w:szCs w:val="24"/>
        </w:rPr>
        <w:lastRenderedPageBreak/>
        <w:t>1 raport zbiorczy</w:t>
      </w:r>
      <w:r w:rsidRPr="00380FBD">
        <w:rPr>
          <w:rFonts w:ascii="Times New Roman" w:hAnsi="Times New Roman" w:cs="Times New Roman"/>
          <w:sz w:val="24"/>
          <w:szCs w:val="24"/>
        </w:rPr>
        <w:t xml:space="preserve"> – obejmujący analizę wyników wszystkich </w:t>
      </w:r>
      <w:r w:rsidR="004B115F">
        <w:rPr>
          <w:rFonts w:ascii="Times New Roman" w:hAnsi="Times New Roman" w:cs="Times New Roman"/>
          <w:sz w:val="24"/>
          <w:szCs w:val="24"/>
        </w:rPr>
        <w:t>3</w:t>
      </w:r>
      <w:r w:rsidRPr="00380FBD">
        <w:rPr>
          <w:rFonts w:ascii="Times New Roman" w:hAnsi="Times New Roman" w:cs="Times New Roman"/>
          <w:sz w:val="24"/>
          <w:szCs w:val="24"/>
        </w:rPr>
        <w:t xml:space="preserve"> badań fokusowych, najważniejsze wnioski dotyczące wpływu kluczowych </w:t>
      </w:r>
      <w:proofErr w:type="spellStart"/>
      <w:r w:rsidRPr="00380FBD">
        <w:rPr>
          <w:rFonts w:ascii="Times New Roman" w:hAnsi="Times New Roman" w:cs="Times New Roman"/>
          <w:sz w:val="24"/>
          <w:szCs w:val="24"/>
        </w:rPr>
        <w:t>megatrendów</w:t>
      </w:r>
      <w:proofErr w:type="spellEnd"/>
      <w:r w:rsidRPr="00380FBD">
        <w:rPr>
          <w:rFonts w:ascii="Times New Roman" w:hAnsi="Times New Roman" w:cs="Times New Roman"/>
          <w:sz w:val="24"/>
          <w:szCs w:val="24"/>
        </w:rPr>
        <w:t xml:space="preserve"> na przedsiębiorstwa sektora metalowo-maszynowego oraz rekomendacje wynikające z przeprowadzonych badań;</w:t>
      </w:r>
    </w:p>
    <w:p w14:paraId="03A75020" w14:textId="5E539BE4" w:rsidR="00380FBD" w:rsidRPr="00380FBD" w:rsidRDefault="00236019" w:rsidP="00380FBD">
      <w:pPr>
        <w:pStyle w:val="Bezodstpw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380FBD" w:rsidRPr="00380FBD">
        <w:rPr>
          <w:rFonts w:ascii="Times New Roman" w:hAnsi="Times New Roman" w:cs="Times New Roman"/>
          <w:b/>
          <w:bCs/>
          <w:sz w:val="24"/>
          <w:szCs w:val="24"/>
        </w:rPr>
        <w:t xml:space="preserve"> transkrypcj</w:t>
      </w:r>
      <w:r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380FBD" w:rsidRPr="00380FBD">
        <w:rPr>
          <w:rFonts w:ascii="Times New Roman" w:hAnsi="Times New Roman" w:cs="Times New Roman"/>
          <w:sz w:val="24"/>
          <w:szCs w:val="24"/>
        </w:rPr>
        <w:t xml:space="preserve"> – po jednej z każdego przeprowadzonego badania fokusowego;</w:t>
      </w:r>
    </w:p>
    <w:p w14:paraId="44B98F67" w14:textId="63905CAC" w:rsidR="00380FBD" w:rsidRPr="00380FBD" w:rsidRDefault="00236019" w:rsidP="00380FBD">
      <w:pPr>
        <w:pStyle w:val="Bezodstpw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380FBD" w:rsidRPr="00380FBD">
        <w:rPr>
          <w:rFonts w:ascii="Times New Roman" w:hAnsi="Times New Roman" w:cs="Times New Roman"/>
          <w:b/>
          <w:bCs/>
          <w:sz w:val="24"/>
          <w:szCs w:val="24"/>
        </w:rPr>
        <w:t xml:space="preserve"> nagra</w:t>
      </w:r>
      <w:r>
        <w:rPr>
          <w:rFonts w:ascii="Times New Roman" w:hAnsi="Times New Roman" w:cs="Times New Roman"/>
          <w:b/>
          <w:bCs/>
          <w:sz w:val="24"/>
          <w:szCs w:val="24"/>
        </w:rPr>
        <w:t>nia</w:t>
      </w:r>
      <w:r w:rsidR="00380FBD" w:rsidRPr="00380FBD">
        <w:rPr>
          <w:rFonts w:ascii="Times New Roman" w:hAnsi="Times New Roman" w:cs="Times New Roman"/>
          <w:sz w:val="24"/>
          <w:szCs w:val="24"/>
        </w:rPr>
        <w:t xml:space="preserve"> – po jednym z każdego przeprowadzonego badania fokusowego.</w:t>
      </w:r>
    </w:p>
    <w:p w14:paraId="1DBF299A" w14:textId="77777777" w:rsidR="00380FBD" w:rsidRPr="00380FBD" w:rsidRDefault="00380FBD" w:rsidP="00380FBD">
      <w:pPr>
        <w:pStyle w:val="Bezodstpw"/>
        <w:ind w:left="77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80FBD">
        <w:rPr>
          <w:rFonts w:ascii="Times New Roman" w:hAnsi="Times New Roman" w:cs="Times New Roman"/>
          <w:b/>
          <w:bCs/>
          <w:sz w:val="24"/>
          <w:szCs w:val="24"/>
        </w:rPr>
        <w:t>Forma przekazania rezultatów</w:t>
      </w:r>
    </w:p>
    <w:p w14:paraId="49ABC1DA" w14:textId="77777777" w:rsidR="00380FBD" w:rsidRPr="00380FBD" w:rsidRDefault="00380FBD" w:rsidP="00380FBD">
      <w:pPr>
        <w:pStyle w:val="Bezodstpw"/>
        <w:ind w:left="774"/>
        <w:jc w:val="both"/>
        <w:rPr>
          <w:rFonts w:ascii="Times New Roman" w:hAnsi="Times New Roman" w:cs="Times New Roman"/>
          <w:sz w:val="24"/>
          <w:szCs w:val="24"/>
        </w:rPr>
      </w:pPr>
      <w:r w:rsidRPr="00380FBD">
        <w:rPr>
          <w:rFonts w:ascii="Times New Roman" w:hAnsi="Times New Roman" w:cs="Times New Roman"/>
          <w:sz w:val="24"/>
          <w:szCs w:val="24"/>
        </w:rPr>
        <w:t>Rezultaty realizacji usługi zostaną przekazane Zamawiającemu w formie elektronicznej, w następujących formatach:</w:t>
      </w:r>
    </w:p>
    <w:p w14:paraId="5D3897EB" w14:textId="77777777" w:rsidR="00380FBD" w:rsidRPr="00380FBD" w:rsidRDefault="00380FBD" w:rsidP="00380FBD">
      <w:pPr>
        <w:pStyle w:val="Bezodstpw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80FBD">
        <w:rPr>
          <w:rFonts w:ascii="Times New Roman" w:hAnsi="Times New Roman" w:cs="Times New Roman"/>
          <w:sz w:val="24"/>
          <w:szCs w:val="24"/>
        </w:rPr>
        <w:t xml:space="preserve">raporty cząstkowe – </w:t>
      </w:r>
      <w:r w:rsidRPr="00380FBD">
        <w:rPr>
          <w:rFonts w:ascii="Times New Roman" w:hAnsi="Times New Roman" w:cs="Times New Roman"/>
          <w:b/>
          <w:bCs/>
          <w:sz w:val="24"/>
          <w:szCs w:val="24"/>
        </w:rPr>
        <w:t>DOCX oraz PDF</w:t>
      </w:r>
      <w:r w:rsidRPr="00380FBD">
        <w:rPr>
          <w:rFonts w:ascii="Times New Roman" w:hAnsi="Times New Roman" w:cs="Times New Roman"/>
          <w:sz w:val="24"/>
          <w:szCs w:val="24"/>
        </w:rPr>
        <w:t>,</w:t>
      </w:r>
    </w:p>
    <w:p w14:paraId="5F28F666" w14:textId="77777777" w:rsidR="00380FBD" w:rsidRPr="00380FBD" w:rsidRDefault="00380FBD" w:rsidP="00380FBD">
      <w:pPr>
        <w:pStyle w:val="Bezodstpw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80FBD">
        <w:rPr>
          <w:rFonts w:ascii="Times New Roman" w:hAnsi="Times New Roman" w:cs="Times New Roman"/>
          <w:sz w:val="24"/>
          <w:szCs w:val="24"/>
        </w:rPr>
        <w:t xml:space="preserve">raport zbiorczy – </w:t>
      </w:r>
      <w:r w:rsidRPr="00380FBD">
        <w:rPr>
          <w:rFonts w:ascii="Times New Roman" w:hAnsi="Times New Roman" w:cs="Times New Roman"/>
          <w:b/>
          <w:bCs/>
          <w:sz w:val="24"/>
          <w:szCs w:val="24"/>
        </w:rPr>
        <w:t>DOCX oraz PDF</w:t>
      </w:r>
      <w:r w:rsidRPr="00380FBD">
        <w:rPr>
          <w:rFonts w:ascii="Times New Roman" w:hAnsi="Times New Roman" w:cs="Times New Roman"/>
          <w:sz w:val="24"/>
          <w:szCs w:val="24"/>
        </w:rPr>
        <w:t>,</w:t>
      </w:r>
    </w:p>
    <w:p w14:paraId="418193B3" w14:textId="77777777" w:rsidR="00380FBD" w:rsidRPr="00380FBD" w:rsidRDefault="00380FBD" w:rsidP="00380FBD">
      <w:pPr>
        <w:pStyle w:val="Bezodstpw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80FBD">
        <w:rPr>
          <w:rFonts w:ascii="Times New Roman" w:hAnsi="Times New Roman" w:cs="Times New Roman"/>
          <w:sz w:val="24"/>
          <w:szCs w:val="24"/>
        </w:rPr>
        <w:t xml:space="preserve">transkrypcje – </w:t>
      </w:r>
      <w:r w:rsidRPr="00380FBD">
        <w:rPr>
          <w:rFonts w:ascii="Times New Roman" w:hAnsi="Times New Roman" w:cs="Times New Roman"/>
          <w:b/>
          <w:bCs/>
          <w:sz w:val="24"/>
          <w:szCs w:val="24"/>
        </w:rPr>
        <w:t>DOCX</w:t>
      </w:r>
      <w:r w:rsidRPr="00380FBD">
        <w:rPr>
          <w:rFonts w:ascii="Times New Roman" w:hAnsi="Times New Roman" w:cs="Times New Roman"/>
          <w:sz w:val="24"/>
          <w:szCs w:val="24"/>
        </w:rPr>
        <w:t>,</w:t>
      </w:r>
    </w:p>
    <w:p w14:paraId="230C2268" w14:textId="77777777" w:rsidR="00380FBD" w:rsidRPr="00380FBD" w:rsidRDefault="00380FBD" w:rsidP="00380FBD">
      <w:pPr>
        <w:pStyle w:val="Bezodstpw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80FBD">
        <w:rPr>
          <w:rFonts w:ascii="Times New Roman" w:hAnsi="Times New Roman" w:cs="Times New Roman"/>
          <w:sz w:val="24"/>
          <w:szCs w:val="24"/>
        </w:rPr>
        <w:t xml:space="preserve">nagrania – </w:t>
      </w:r>
      <w:r w:rsidRPr="00380FBD">
        <w:rPr>
          <w:rFonts w:ascii="Times New Roman" w:hAnsi="Times New Roman" w:cs="Times New Roman"/>
          <w:b/>
          <w:bCs/>
          <w:sz w:val="24"/>
          <w:szCs w:val="24"/>
        </w:rPr>
        <w:t>MP3 lub MP4</w:t>
      </w:r>
      <w:r w:rsidRPr="00380FBD">
        <w:rPr>
          <w:rFonts w:ascii="Times New Roman" w:hAnsi="Times New Roman" w:cs="Times New Roman"/>
          <w:sz w:val="24"/>
          <w:szCs w:val="24"/>
        </w:rPr>
        <w:t>, w zależności od sposobu rejestracji badania.</w:t>
      </w:r>
    </w:p>
    <w:p w14:paraId="2390A43C" w14:textId="77777777" w:rsidR="00380FBD" w:rsidRPr="00380FBD" w:rsidRDefault="00380FBD" w:rsidP="00380FBD">
      <w:pPr>
        <w:pStyle w:val="Bezodstpw"/>
        <w:ind w:left="774"/>
        <w:jc w:val="both"/>
        <w:rPr>
          <w:rFonts w:ascii="Times New Roman" w:hAnsi="Times New Roman" w:cs="Times New Roman"/>
          <w:sz w:val="24"/>
          <w:szCs w:val="24"/>
        </w:rPr>
      </w:pPr>
      <w:r w:rsidRPr="00380FBD">
        <w:rPr>
          <w:rFonts w:ascii="Times New Roman" w:hAnsi="Times New Roman" w:cs="Times New Roman"/>
          <w:sz w:val="24"/>
          <w:szCs w:val="24"/>
        </w:rPr>
        <w:t xml:space="preserve">W przypadku wykorzystania w raportach zestawień, tabel lub danych źródłowych stanowiących podstawę analiz, Wykonawca przekaże je również w formacie umożliwiającym ich dalszą edycję, np. </w:t>
      </w:r>
      <w:r w:rsidRPr="00380FBD">
        <w:rPr>
          <w:rFonts w:ascii="Times New Roman" w:hAnsi="Times New Roman" w:cs="Times New Roman"/>
          <w:b/>
          <w:bCs/>
          <w:sz w:val="24"/>
          <w:szCs w:val="24"/>
        </w:rPr>
        <w:t>XLSX</w:t>
      </w:r>
      <w:r w:rsidRPr="00380FBD">
        <w:rPr>
          <w:rFonts w:ascii="Times New Roman" w:hAnsi="Times New Roman" w:cs="Times New Roman"/>
          <w:sz w:val="24"/>
          <w:szCs w:val="24"/>
        </w:rPr>
        <w:t>.</w:t>
      </w:r>
    </w:p>
    <w:p w14:paraId="7EF94AF7" w14:textId="77777777" w:rsidR="00380FBD" w:rsidRPr="00380FBD" w:rsidRDefault="00380FBD" w:rsidP="00380FBD">
      <w:pPr>
        <w:pStyle w:val="Bezodstpw"/>
        <w:ind w:left="774"/>
        <w:jc w:val="both"/>
        <w:rPr>
          <w:rFonts w:ascii="Times New Roman" w:hAnsi="Times New Roman" w:cs="Times New Roman"/>
          <w:sz w:val="24"/>
          <w:szCs w:val="24"/>
        </w:rPr>
      </w:pPr>
      <w:r w:rsidRPr="00380FBD">
        <w:rPr>
          <w:rFonts w:ascii="Times New Roman" w:hAnsi="Times New Roman" w:cs="Times New Roman"/>
          <w:sz w:val="24"/>
          <w:szCs w:val="24"/>
        </w:rPr>
        <w:t>Wszystkie materiały powinny zostać przekazane w sposób uporządkowany, umożliwiający jednoznaczne przypisanie raportu, transkrypcji i nagrania do właściwego badania fokusowego.</w:t>
      </w:r>
    </w:p>
    <w:p w14:paraId="3CBDD646" w14:textId="77777777" w:rsidR="00380FBD" w:rsidRPr="00380FBD" w:rsidRDefault="00380FBD" w:rsidP="00380FBD">
      <w:pPr>
        <w:pStyle w:val="Bezodstpw"/>
        <w:ind w:left="774"/>
        <w:jc w:val="both"/>
        <w:rPr>
          <w:rFonts w:ascii="Times New Roman" w:hAnsi="Times New Roman" w:cs="Times New Roman"/>
          <w:sz w:val="24"/>
          <w:szCs w:val="24"/>
        </w:rPr>
      </w:pPr>
    </w:p>
    <w:p w14:paraId="51B4FF16" w14:textId="77777777" w:rsidR="00FF217B" w:rsidRDefault="00824C39">
      <w:pPr>
        <w:pStyle w:val="Akapitzlist"/>
        <w:numPr>
          <w:ilvl w:val="0"/>
          <w:numId w:val="1"/>
        </w:numPr>
        <w:suppressAutoHyphens w:val="0"/>
        <w:spacing w:after="200"/>
        <w:ind w:left="426" w:hanging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TERMIN REALIZACJI USŁUG</w:t>
      </w:r>
    </w:p>
    <w:p w14:paraId="27AAD4F9" w14:textId="748375A1" w:rsidR="00FF217B" w:rsidRPr="00904AB8" w:rsidRDefault="00824C39">
      <w:pPr>
        <w:pStyle w:val="Akapitzlist"/>
        <w:numPr>
          <w:ilvl w:val="1"/>
          <w:numId w:val="1"/>
        </w:numPr>
        <w:spacing w:line="240" w:lineRule="auto"/>
        <w:ind w:left="709" w:right="83" w:hanging="28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Przedmiot zamówienia powinien zostać wykonany do </w:t>
      </w:r>
      <w:r w:rsidR="009142C0">
        <w:rPr>
          <w:rFonts w:ascii="Times New Roman" w:hAnsi="Times New Roman" w:cs="Times New Roman"/>
          <w:b/>
          <w:bCs/>
          <w:sz w:val="24"/>
          <w:szCs w:val="24"/>
        </w:rPr>
        <w:t>30</w:t>
      </w:r>
      <w:r w:rsidR="009142C0" w:rsidRPr="00904AB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04AB8" w:rsidRPr="00904AB8">
        <w:rPr>
          <w:rFonts w:ascii="Times New Roman" w:hAnsi="Times New Roman" w:cs="Times New Roman"/>
          <w:b/>
          <w:bCs/>
          <w:sz w:val="24"/>
          <w:szCs w:val="24"/>
        </w:rPr>
        <w:t>listopada 2026 r.</w:t>
      </w:r>
      <w:r w:rsidRPr="00904AB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FB91019" w14:textId="77777777" w:rsidR="00FF217B" w:rsidRDefault="00FF217B">
      <w:pPr>
        <w:pStyle w:val="Akapitzlist"/>
        <w:spacing w:line="240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9AB7F66" w14:textId="77777777" w:rsidR="00FF217B" w:rsidRDefault="00824C39">
      <w:pPr>
        <w:pStyle w:val="Akapitzlist"/>
        <w:numPr>
          <w:ilvl w:val="0"/>
          <w:numId w:val="1"/>
        </w:numPr>
        <w:suppressAutoHyphens w:val="0"/>
        <w:spacing w:after="200"/>
        <w:ind w:left="426" w:hanging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WARUNKI UDZIAŁU W POSTĘPOWANIU</w:t>
      </w:r>
    </w:p>
    <w:p w14:paraId="2343509C" w14:textId="77777777" w:rsidR="00FF217B" w:rsidRDefault="00824C39">
      <w:pPr>
        <w:pStyle w:val="Akapitzlist"/>
        <w:numPr>
          <w:ilvl w:val="1"/>
          <w:numId w:val="1"/>
        </w:numPr>
        <w:suppressAutoHyphens w:val="0"/>
        <w:spacing w:after="0" w:line="240" w:lineRule="auto"/>
        <w:ind w:left="709" w:right="0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udziału w postępowaniu będą dopuszczeni Wykonawcy, którzy nie znajdują się w sytuacji ekonomicznej i finansowej, która uniemożliwiałaby prawidłowe wykonanie przedmiotu zamówienia.</w:t>
      </w:r>
    </w:p>
    <w:p w14:paraId="6878415E" w14:textId="77777777" w:rsidR="00FF217B" w:rsidRDefault="00824C39">
      <w:pPr>
        <w:pStyle w:val="Akapitzlist"/>
        <w:numPr>
          <w:ilvl w:val="1"/>
          <w:numId w:val="4"/>
        </w:numPr>
        <w:suppressAutoHyphens w:val="0"/>
        <w:ind w:left="1134" w:right="50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celu wykazania spełnienia warunku udziału w postępowaniu Wykonawca wypełni formularz zgodnie z Załącznikiem nr 2 – Oświadczenia Wykonawcy.</w:t>
      </w:r>
    </w:p>
    <w:p w14:paraId="6870A50A" w14:textId="77777777" w:rsidR="00FF217B" w:rsidRDefault="00FF217B">
      <w:pPr>
        <w:suppressAutoHyphens w:val="0"/>
        <w:ind w:left="709"/>
        <w:jc w:val="both"/>
        <w:rPr>
          <w:rFonts w:cs="Times New Roman"/>
        </w:rPr>
      </w:pPr>
    </w:p>
    <w:p w14:paraId="44784E12" w14:textId="77777777" w:rsidR="00FF217B" w:rsidRDefault="00824C39">
      <w:pPr>
        <w:pStyle w:val="Akapitzlist"/>
        <w:numPr>
          <w:ilvl w:val="0"/>
          <w:numId w:val="4"/>
        </w:numPr>
        <w:suppressAutoHyphens w:val="0"/>
        <w:ind w:left="709" w:right="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udziału w postępowaniu będą dopuszczeni Wykonawcy, którzy nie podlegają wykluczeniu w związku z kapitałowym lub osobowym powiązaniem z Zamawiającym;</w:t>
      </w:r>
    </w:p>
    <w:p w14:paraId="5657CF6C" w14:textId="77777777" w:rsidR="00FF217B" w:rsidRDefault="00824C39">
      <w:pPr>
        <w:pStyle w:val="Akapitzlist"/>
        <w:numPr>
          <w:ilvl w:val="1"/>
          <w:numId w:val="4"/>
        </w:numPr>
        <w:suppressAutoHyphens w:val="0"/>
        <w:ind w:left="1134" w:right="50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celu wykazania spełnienia warunku udziału w postępowaniu Wykonawca wypełni formularz zgodnie z Załącznikiem nr 2 – Oświadczenia Wykonawcy.</w:t>
      </w:r>
    </w:p>
    <w:p w14:paraId="01BD35A2" w14:textId="77777777" w:rsidR="00FF217B" w:rsidRDefault="00FF217B">
      <w:pPr>
        <w:pStyle w:val="Akapitzlist"/>
        <w:suppressAutoHyphens w:val="0"/>
        <w:ind w:left="1134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2BF41B2" w14:textId="77777777" w:rsidR="00FF217B" w:rsidRDefault="00824C39">
      <w:pPr>
        <w:pStyle w:val="Akapitzlist"/>
        <w:numPr>
          <w:ilvl w:val="0"/>
          <w:numId w:val="4"/>
        </w:numPr>
        <w:suppressAutoHyphens w:val="0"/>
        <w:ind w:left="709" w:right="5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59318148"/>
      <w:r>
        <w:rPr>
          <w:rFonts w:ascii="Times New Roman" w:hAnsi="Times New Roman" w:cs="Times New Roman"/>
          <w:sz w:val="24"/>
          <w:szCs w:val="24"/>
        </w:rPr>
        <w:t>Do udziału w postępowaniu będą dopuszczeni Wykonawcy, którzy posiadają potencjał osobowy odpowiedni dla należytego wykonania zamówienia:</w:t>
      </w:r>
      <w:bookmarkStart w:id="1" w:name="_Hlk167183221"/>
      <w:bookmarkStart w:id="2" w:name="_Hlk163213079"/>
      <w:bookmarkStart w:id="3" w:name="_Hlk164980805"/>
    </w:p>
    <w:p w14:paraId="0E482C33" w14:textId="197F65FA" w:rsidR="00FF217B" w:rsidRDefault="00824C39">
      <w:pPr>
        <w:pStyle w:val="Akapitzlist"/>
        <w:numPr>
          <w:ilvl w:val="1"/>
          <w:numId w:val="4"/>
        </w:numPr>
        <w:suppressAutoHyphens w:val="0"/>
        <w:ind w:left="1134" w:right="50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Posiada ona wykształcenie wyższe w dyscyplinach: </w:t>
      </w:r>
      <w:bookmarkStart w:id="4" w:name="_Hlk210398622"/>
      <w:bookmarkEnd w:id="1"/>
      <w:r>
        <w:rPr>
          <w:rStyle w:val="cf01"/>
          <w:rFonts w:ascii="Times New Roman" w:hAnsi="Times New Roman" w:cs="Times New Roman"/>
          <w:sz w:val="24"/>
          <w:szCs w:val="24"/>
        </w:rPr>
        <w:t>nauki o zarządzaniu i jakości i/lub ekonomia i/lub nauki społeczne</w:t>
      </w:r>
      <w:bookmarkEnd w:id="4"/>
      <w:r>
        <w:rPr>
          <w:rFonts w:ascii="Times New Roman" w:hAnsi="Times New Roman" w:cs="Times New Roman"/>
          <w:sz w:val="24"/>
          <w:szCs w:val="24"/>
        </w:rPr>
        <w:t xml:space="preserve"> W celu potwierdzenia spełnienia tego warunku Wykonawca poda informacje o wykształceniu posiadanym przez wskazaną osobę w Załączniku nr </w:t>
      </w:r>
      <w:r w:rsidR="00427325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– „Wykaz przeprowadzonych usług”.</w:t>
      </w:r>
    </w:p>
    <w:p w14:paraId="01D4658A" w14:textId="77777777" w:rsidR="00FF217B" w:rsidRDefault="00824C39">
      <w:pPr>
        <w:pStyle w:val="Akapitzlist"/>
        <w:numPr>
          <w:ilvl w:val="1"/>
          <w:numId w:val="4"/>
        </w:numPr>
        <w:suppressAutoHyphens w:val="0"/>
        <w:spacing w:line="240" w:lineRule="auto"/>
        <w:ind w:left="1134" w:right="50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Posiada doświadczenie w zakresie </w:t>
      </w:r>
      <w:r>
        <w:rPr>
          <w:rFonts w:ascii="Times New Roman" w:hAnsi="Times New Roman" w:cs="Times New Roman"/>
          <w:b/>
          <w:bCs/>
          <w:sz w:val="24"/>
          <w:szCs w:val="24"/>
        </w:rPr>
        <w:t>badań jakościowych</w:t>
      </w:r>
      <w:r>
        <w:rPr>
          <w:rFonts w:ascii="Times New Roman" w:hAnsi="Times New Roman" w:cs="Times New Roman"/>
          <w:sz w:val="24"/>
          <w:szCs w:val="24"/>
        </w:rPr>
        <w:t xml:space="preserve"> przedsiębiorcami (biznesem) i/lub sektorem publicznym (organy zaangażowane w realizację polityk edukacyjnych) i/lub podmiotami edukacji (w tym branżowej) i/lub podmiotami rynku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pracy i/lub otoczenia biznesu opartych o metody wywiadów FGI tj. w ciągu ostatnich </w:t>
      </w:r>
      <w:r>
        <w:rPr>
          <w:rFonts w:ascii="Times New Roman" w:hAnsi="Times New Roman" w:cs="Times New Roman"/>
          <w:sz w:val="24"/>
          <w:szCs w:val="24"/>
        </w:rPr>
        <w:br/>
        <w:t>3 lat przed upływem terminu składania ofert był przeprowadzi co najmniej 3 wywiady FGI. W celu potwierdzenia spełnienia tego warunku:</w:t>
      </w:r>
    </w:p>
    <w:p w14:paraId="4C481DC6" w14:textId="0B59091E" w:rsidR="00FF217B" w:rsidRDefault="00824C39">
      <w:pPr>
        <w:pStyle w:val="Akapitzlist"/>
        <w:numPr>
          <w:ilvl w:val="3"/>
          <w:numId w:val="4"/>
        </w:numPr>
        <w:suppressAutoHyphens w:val="0"/>
        <w:ind w:left="1560" w:right="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wykonawca wypełni Załącznik nr </w:t>
      </w:r>
      <w:r w:rsidR="0077775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- „Wykaz przeprowadzonych usług”, wskazując nazwę panelu, czas realizacji, jego opis (tematyka), podmiot, który zlecił jego przeprowadzenie.</w:t>
      </w:r>
    </w:p>
    <w:p w14:paraId="05AB0915" w14:textId="29C9C4F1" w:rsidR="00FF217B" w:rsidRDefault="00824C39">
      <w:pPr>
        <w:pStyle w:val="Akapitzlist"/>
        <w:numPr>
          <w:ilvl w:val="3"/>
          <w:numId w:val="4"/>
        </w:numPr>
        <w:suppressAutoHyphens w:val="0"/>
        <w:ind w:left="1560" w:right="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dodatkowo przedłoży referencje lub inne dokumenty potwierdzające, że należycie wykonywał usługi moderacji panelu, wskazanego w Załączniku nr </w:t>
      </w:r>
      <w:r w:rsidR="00427325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, wystawione przez zlecającego badania.</w:t>
      </w:r>
    </w:p>
    <w:p w14:paraId="0D880E13" w14:textId="77777777" w:rsidR="00FF217B" w:rsidRDefault="00FF217B">
      <w:pPr>
        <w:pStyle w:val="Akapitzlist"/>
        <w:suppressAutoHyphens w:val="0"/>
        <w:ind w:left="0" w:right="5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659BA06" w14:textId="77777777" w:rsidR="00FF217B" w:rsidRDefault="00FF217B">
      <w:pPr>
        <w:pStyle w:val="Akapitzlist"/>
        <w:suppressAutoHyphens w:val="0"/>
        <w:ind w:left="349" w:right="5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B4247D4" w14:textId="3384EB3C" w:rsidR="00FF217B" w:rsidRDefault="00824C39">
      <w:pPr>
        <w:pStyle w:val="Akapitzlist"/>
        <w:suppressAutoHyphens w:val="0"/>
        <w:ind w:left="349" w:right="50" w:firstLin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bookmarkEnd w:id="2"/>
      <w:r w:rsidR="007777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color w:val="auto"/>
          <w:sz w:val="24"/>
          <w:szCs w:val="24"/>
        </w:rPr>
        <w:t>Wykonawca może powierzyć cz</w:t>
      </w:r>
      <w:r w:rsidR="00EB223B">
        <w:rPr>
          <w:rFonts w:ascii="Times New Roman" w:eastAsia="Arial" w:hAnsi="Times New Roman" w:cs="Times New Roman"/>
          <w:color w:val="auto"/>
          <w:sz w:val="24"/>
          <w:szCs w:val="24"/>
        </w:rPr>
        <w:t>ę</w:t>
      </w:r>
      <w:r>
        <w:rPr>
          <w:rFonts w:ascii="Times New Roman" w:eastAsia="Arial" w:hAnsi="Times New Roman" w:cs="Times New Roman"/>
          <w:color w:val="auto"/>
          <w:sz w:val="24"/>
          <w:szCs w:val="24"/>
        </w:rPr>
        <w:t>ść zamówienia podwykonawcom. W takim przypadku zobowiązany jest wskazać w ofercie części zamówienia powierzane podwykonawcom oraz firmy podwykonawców (o ile są znane). Wykonawca ponosi pełn</w:t>
      </w:r>
      <w:r w:rsidR="00EB223B">
        <w:rPr>
          <w:rFonts w:ascii="Times New Roman" w:eastAsia="Arial" w:hAnsi="Times New Roman" w:cs="Times New Roman"/>
          <w:color w:val="auto"/>
          <w:sz w:val="24"/>
          <w:szCs w:val="24"/>
        </w:rPr>
        <w:t>ą</w:t>
      </w:r>
      <w:r>
        <w:rPr>
          <w:rFonts w:ascii="Times New Roman" w:eastAsia="Arial" w:hAnsi="Times New Roman" w:cs="Times New Roman"/>
          <w:color w:val="auto"/>
          <w:sz w:val="24"/>
          <w:szCs w:val="24"/>
        </w:rPr>
        <w:t xml:space="preserve"> odpowiedzialność za działania podwykonawców jak za własne. </w:t>
      </w:r>
    </w:p>
    <w:p w14:paraId="18CA6D14" w14:textId="77777777" w:rsidR="00FF217B" w:rsidRDefault="00FF217B">
      <w:pPr>
        <w:pStyle w:val="Akapitzlist"/>
        <w:suppressAutoHyphens w:val="0"/>
        <w:ind w:left="349" w:right="5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8C762AC" w14:textId="77777777" w:rsidR="00FF217B" w:rsidRDefault="00FF217B">
      <w:pPr>
        <w:suppressAutoHyphens w:val="0"/>
        <w:ind w:right="50"/>
        <w:jc w:val="both"/>
        <w:rPr>
          <w:rFonts w:cs="Times New Roman"/>
        </w:rPr>
      </w:pPr>
    </w:p>
    <w:bookmarkEnd w:id="0"/>
    <w:bookmarkEnd w:id="3"/>
    <w:p w14:paraId="04212220" w14:textId="77777777" w:rsidR="00FF217B" w:rsidRDefault="00FF217B">
      <w:pPr>
        <w:suppressAutoHyphens w:val="0"/>
        <w:ind w:left="426"/>
        <w:jc w:val="both"/>
        <w:rPr>
          <w:rFonts w:cs="Times New Roman"/>
        </w:rPr>
      </w:pPr>
    </w:p>
    <w:p w14:paraId="0626DD9A" w14:textId="77777777" w:rsidR="00FF217B" w:rsidRDefault="00FF217B">
      <w:pPr>
        <w:suppressAutoHyphens w:val="0"/>
        <w:rPr>
          <w:rFonts w:cs="Times New Roman"/>
        </w:rPr>
      </w:pPr>
    </w:p>
    <w:p w14:paraId="1C10045C" w14:textId="77777777" w:rsidR="00FF217B" w:rsidRDefault="00824C39">
      <w:pPr>
        <w:pStyle w:val="Akapitzlist"/>
        <w:numPr>
          <w:ilvl w:val="0"/>
          <w:numId w:val="1"/>
        </w:numPr>
        <w:suppressAutoHyphens w:val="0"/>
        <w:spacing w:after="200"/>
        <w:ind w:left="426" w:hanging="426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KRYTERIA WYBORU OFERTY ORAZ SPOSÓB OCENY OFERTY</w:t>
      </w:r>
    </w:p>
    <w:p w14:paraId="2D8405BB" w14:textId="77777777" w:rsidR="00FF217B" w:rsidRDefault="00FF217B">
      <w:pPr>
        <w:suppressAutoHyphens w:val="0"/>
        <w:jc w:val="both"/>
        <w:rPr>
          <w:rStyle w:val="Brak"/>
          <w:rFonts w:cs="Times New Roman"/>
          <w:b/>
          <w:bCs/>
          <w:strike/>
          <w:color w:val="FF0000"/>
        </w:rPr>
      </w:pPr>
    </w:p>
    <w:p w14:paraId="3CDC9546" w14:textId="77777777" w:rsidR="00FF217B" w:rsidRDefault="00824C39">
      <w:pPr>
        <w:pStyle w:val="Nagwek4"/>
        <w:numPr>
          <w:ilvl w:val="0"/>
          <w:numId w:val="5"/>
        </w:numPr>
        <w:rPr>
          <w:rFonts w:ascii="Times New Roman" w:hAnsi="Times New Roman" w:hint="default"/>
        </w:rPr>
      </w:pPr>
      <w:proofErr w:type="spellStart"/>
      <w:r>
        <w:rPr>
          <w:rFonts w:ascii="Times New Roman" w:hAnsi="Times New Roman" w:hint="default"/>
        </w:rPr>
        <w:t>Kryteria</w:t>
      </w:r>
      <w:proofErr w:type="spellEnd"/>
      <w:r>
        <w:rPr>
          <w:rFonts w:ascii="Times New Roman" w:hAnsi="Times New Roman" w:hint="default"/>
        </w:rPr>
        <w:t xml:space="preserve"> </w:t>
      </w:r>
      <w:proofErr w:type="spellStart"/>
      <w:r>
        <w:rPr>
          <w:rFonts w:ascii="Times New Roman" w:hAnsi="Times New Roman" w:hint="default"/>
        </w:rPr>
        <w:t>oceny</w:t>
      </w:r>
      <w:proofErr w:type="spellEnd"/>
      <w:r>
        <w:rPr>
          <w:rFonts w:ascii="Times New Roman" w:hAnsi="Times New Roman" w:hint="default"/>
        </w:rPr>
        <w:t xml:space="preserve"> i ich </w:t>
      </w:r>
      <w:proofErr w:type="spellStart"/>
      <w:r>
        <w:rPr>
          <w:rFonts w:ascii="Times New Roman" w:hAnsi="Times New Roman" w:hint="default"/>
        </w:rPr>
        <w:t>wagi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4"/>
        <w:gridCol w:w="2377"/>
        <w:gridCol w:w="2341"/>
        <w:gridCol w:w="2342"/>
      </w:tblGrid>
      <w:tr w:rsidR="00FF217B" w14:paraId="4603ED6D" w14:textId="77777777">
        <w:tc>
          <w:tcPr>
            <w:tcW w:w="2405" w:type="dxa"/>
            <w:vAlign w:val="center"/>
          </w:tcPr>
          <w:p w14:paraId="75577D10" w14:textId="77777777" w:rsidR="00FF217B" w:rsidRDefault="00824C39">
            <w:pPr>
              <w:jc w:val="center"/>
              <w:rPr>
                <w:rFonts w:cs="Times New Roman"/>
                <w:b/>
                <w:bCs/>
              </w:rPr>
            </w:pPr>
            <w:proofErr w:type="spellStart"/>
            <w:r>
              <w:rPr>
                <w:rFonts w:eastAsia="SimSun" w:cs="Times New Roman"/>
                <w:b/>
                <w:bCs/>
                <w:lang w:val="en-US" w:eastAsia="zh-CN" w:bidi="ar"/>
              </w:rPr>
              <w:t>L.p.</w:t>
            </w:r>
            <w:proofErr w:type="spellEnd"/>
          </w:p>
        </w:tc>
        <w:tc>
          <w:tcPr>
            <w:tcW w:w="2405" w:type="dxa"/>
          </w:tcPr>
          <w:p w14:paraId="3865B876" w14:textId="77777777" w:rsidR="00FF217B" w:rsidRDefault="00824C39">
            <w:pPr>
              <w:rPr>
                <w:rFonts w:cs="Times New Roman"/>
              </w:rPr>
            </w:pPr>
            <w:proofErr w:type="spellStart"/>
            <w:r>
              <w:rPr>
                <w:rFonts w:eastAsia="SimSun" w:cs="Times New Roman"/>
                <w:b/>
                <w:bCs/>
                <w:lang w:val="en-US" w:eastAsia="zh-CN" w:bidi="ar"/>
              </w:rPr>
              <w:t>Kryterium</w:t>
            </w:r>
            <w:proofErr w:type="spellEnd"/>
          </w:p>
        </w:tc>
        <w:tc>
          <w:tcPr>
            <w:tcW w:w="2405" w:type="dxa"/>
          </w:tcPr>
          <w:p w14:paraId="31626534" w14:textId="77777777" w:rsidR="00FF217B" w:rsidRDefault="00824C39">
            <w:pPr>
              <w:rPr>
                <w:rFonts w:cs="Times New Roman"/>
              </w:rPr>
            </w:pPr>
            <w:r>
              <w:rPr>
                <w:rFonts w:eastAsia="SimSun" w:cs="Times New Roman"/>
                <w:b/>
                <w:bCs/>
                <w:lang w:val="en-US" w:eastAsia="zh-CN" w:bidi="ar"/>
              </w:rPr>
              <w:t>Waga (%)</w:t>
            </w:r>
          </w:p>
        </w:tc>
        <w:tc>
          <w:tcPr>
            <w:tcW w:w="2405" w:type="dxa"/>
          </w:tcPr>
          <w:p w14:paraId="26D149AB" w14:textId="77777777" w:rsidR="00FF217B" w:rsidRDefault="00824C39">
            <w:pPr>
              <w:rPr>
                <w:rFonts w:cs="Times New Roman"/>
              </w:rPr>
            </w:pPr>
            <w:r>
              <w:rPr>
                <w:rFonts w:eastAsia="SimSun" w:cs="Times New Roman"/>
                <w:b/>
                <w:bCs/>
                <w:lang w:val="en-US" w:eastAsia="zh-CN" w:bidi="ar"/>
              </w:rPr>
              <w:t>Maks. pkt.</w:t>
            </w:r>
          </w:p>
        </w:tc>
      </w:tr>
      <w:tr w:rsidR="00FF217B" w14:paraId="320C3E75" w14:textId="77777777">
        <w:tc>
          <w:tcPr>
            <w:tcW w:w="2405" w:type="dxa"/>
            <w:vAlign w:val="center"/>
          </w:tcPr>
          <w:p w14:paraId="1FB8534E" w14:textId="77777777" w:rsidR="00FF217B" w:rsidRDefault="00824C39">
            <w:pPr>
              <w:rPr>
                <w:rFonts w:cs="Times New Roman"/>
              </w:rPr>
            </w:pPr>
            <w:r>
              <w:rPr>
                <w:rFonts w:eastAsia="SimSun" w:cs="Times New Roman"/>
                <w:lang w:val="en-US" w:eastAsia="zh-CN" w:bidi="ar"/>
              </w:rPr>
              <w:t>1</w:t>
            </w:r>
          </w:p>
        </w:tc>
        <w:tc>
          <w:tcPr>
            <w:tcW w:w="2405" w:type="dxa"/>
          </w:tcPr>
          <w:p w14:paraId="7D608F9B" w14:textId="77777777" w:rsidR="00FF217B" w:rsidRDefault="00824C39">
            <w:pPr>
              <w:rPr>
                <w:rFonts w:cs="Times New Roman"/>
              </w:rPr>
            </w:pPr>
            <w:r>
              <w:rPr>
                <w:rFonts w:eastAsia="SimSun" w:cs="Times New Roman"/>
                <w:lang w:val="en-US" w:eastAsia="zh-CN" w:bidi="ar"/>
              </w:rPr>
              <w:t xml:space="preserve">Cena </w:t>
            </w:r>
            <w:proofErr w:type="spellStart"/>
            <w:r>
              <w:rPr>
                <w:rFonts w:eastAsia="SimSun" w:cs="Times New Roman"/>
                <w:lang w:val="en-US" w:eastAsia="zh-CN" w:bidi="ar"/>
              </w:rPr>
              <w:t>brutto</w:t>
            </w:r>
            <w:proofErr w:type="spellEnd"/>
            <w:r>
              <w:rPr>
                <w:rFonts w:eastAsia="SimSun" w:cs="Times New Roman"/>
                <w:lang w:val="en-US" w:eastAsia="zh-CN" w:bidi="ar"/>
              </w:rPr>
              <w:t xml:space="preserve"> (C)</w:t>
            </w:r>
          </w:p>
        </w:tc>
        <w:tc>
          <w:tcPr>
            <w:tcW w:w="2405" w:type="dxa"/>
          </w:tcPr>
          <w:p w14:paraId="7C7216F4" w14:textId="77777777" w:rsidR="00FF217B" w:rsidRDefault="00824C39">
            <w:pPr>
              <w:rPr>
                <w:rFonts w:cs="Times New Roman"/>
              </w:rPr>
            </w:pPr>
            <w:r>
              <w:rPr>
                <w:rFonts w:cs="Times New Roman"/>
              </w:rPr>
              <w:t>70%</w:t>
            </w:r>
          </w:p>
        </w:tc>
        <w:tc>
          <w:tcPr>
            <w:tcW w:w="2405" w:type="dxa"/>
          </w:tcPr>
          <w:p w14:paraId="3FE79357" w14:textId="77777777" w:rsidR="00FF217B" w:rsidRDefault="00824C39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70 pkt </w:t>
            </w:r>
          </w:p>
        </w:tc>
      </w:tr>
      <w:tr w:rsidR="00FF217B" w14:paraId="04FAC784" w14:textId="77777777">
        <w:tc>
          <w:tcPr>
            <w:tcW w:w="2405" w:type="dxa"/>
            <w:vAlign w:val="center"/>
          </w:tcPr>
          <w:p w14:paraId="1AC4DDC8" w14:textId="77777777" w:rsidR="00FF217B" w:rsidRDefault="00824C39">
            <w:pPr>
              <w:rPr>
                <w:rFonts w:cs="Times New Roman"/>
              </w:rPr>
            </w:pPr>
            <w:r>
              <w:rPr>
                <w:rFonts w:eastAsia="SimSun" w:cs="Times New Roman"/>
                <w:lang w:val="en-US" w:eastAsia="zh-CN" w:bidi="ar"/>
              </w:rPr>
              <w:t>2</w:t>
            </w:r>
          </w:p>
        </w:tc>
        <w:tc>
          <w:tcPr>
            <w:tcW w:w="2405" w:type="dxa"/>
          </w:tcPr>
          <w:p w14:paraId="0D7CFBE1" w14:textId="5DC249A0" w:rsidR="00FF217B" w:rsidRDefault="00824C39">
            <w:pPr>
              <w:rPr>
                <w:rFonts w:cs="Times New Roman"/>
              </w:rPr>
            </w:pPr>
            <w:r w:rsidRPr="00104DD3">
              <w:rPr>
                <w:rFonts w:eastAsia="SimSun" w:cs="Times New Roman"/>
                <w:lang w:eastAsia="zh-CN" w:bidi="ar"/>
              </w:rPr>
              <w:t>Doświadczenie moderatora – liczba zrealizowanych FGI (J</w:t>
            </w:r>
            <w:r w:rsidR="0053513D">
              <w:rPr>
                <w:rFonts w:eastAsia="SimSun" w:cs="Times New Roman"/>
                <w:lang w:eastAsia="zh-CN" w:bidi="ar"/>
              </w:rPr>
              <w:t>)</w:t>
            </w:r>
          </w:p>
        </w:tc>
        <w:tc>
          <w:tcPr>
            <w:tcW w:w="2405" w:type="dxa"/>
          </w:tcPr>
          <w:p w14:paraId="0ED79F63" w14:textId="77777777" w:rsidR="00FF217B" w:rsidRDefault="00824C39">
            <w:pPr>
              <w:rPr>
                <w:rFonts w:cs="Times New Roman"/>
              </w:rPr>
            </w:pPr>
            <w:r>
              <w:rPr>
                <w:rFonts w:cs="Times New Roman"/>
              </w:rPr>
              <w:t>30%</w:t>
            </w:r>
          </w:p>
        </w:tc>
        <w:tc>
          <w:tcPr>
            <w:tcW w:w="2405" w:type="dxa"/>
          </w:tcPr>
          <w:p w14:paraId="010A58BC" w14:textId="77777777" w:rsidR="00FF217B" w:rsidRDefault="00824C39">
            <w:pPr>
              <w:rPr>
                <w:rFonts w:cs="Times New Roman"/>
              </w:rPr>
            </w:pPr>
            <w:r>
              <w:rPr>
                <w:rFonts w:cs="Times New Roman"/>
              </w:rPr>
              <w:t>30 pkt</w:t>
            </w:r>
          </w:p>
        </w:tc>
      </w:tr>
      <w:tr w:rsidR="00FF217B" w14:paraId="7D51F6CD" w14:textId="77777777">
        <w:tc>
          <w:tcPr>
            <w:tcW w:w="2405" w:type="dxa"/>
          </w:tcPr>
          <w:p w14:paraId="23C4D4AB" w14:textId="77777777" w:rsidR="00FF217B" w:rsidRDefault="00FF217B">
            <w:pPr>
              <w:rPr>
                <w:rFonts w:cs="Times New Roman"/>
              </w:rPr>
            </w:pPr>
          </w:p>
        </w:tc>
        <w:tc>
          <w:tcPr>
            <w:tcW w:w="2405" w:type="dxa"/>
          </w:tcPr>
          <w:p w14:paraId="511F6E8F" w14:textId="77777777" w:rsidR="00FF217B" w:rsidRDefault="00824C39">
            <w:pPr>
              <w:rPr>
                <w:rFonts w:cs="Times New Roman"/>
              </w:rPr>
            </w:pPr>
            <w:r>
              <w:rPr>
                <w:rFonts w:cs="Times New Roman"/>
              </w:rPr>
              <w:t>Łącznie</w:t>
            </w:r>
          </w:p>
        </w:tc>
        <w:tc>
          <w:tcPr>
            <w:tcW w:w="2405" w:type="dxa"/>
          </w:tcPr>
          <w:p w14:paraId="3DE1349C" w14:textId="77777777" w:rsidR="00FF217B" w:rsidRDefault="00824C39">
            <w:pPr>
              <w:rPr>
                <w:rFonts w:cs="Times New Roman"/>
              </w:rPr>
            </w:pPr>
            <w:r>
              <w:rPr>
                <w:rFonts w:cs="Times New Roman"/>
              </w:rPr>
              <w:t>100%</w:t>
            </w:r>
          </w:p>
        </w:tc>
        <w:tc>
          <w:tcPr>
            <w:tcW w:w="2405" w:type="dxa"/>
          </w:tcPr>
          <w:p w14:paraId="03AC1FF0" w14:textId="77777777" w:rsidR="00FF217B" w:rsidRDefault="00824C39">
            <w:pPr>
              <w:rPr>
                <w:rFonts w:cs="Times New Roman"/>
              </w:rPr>
            </w:pPr>
            <w:r>
              <w:rPr>
                <w:rFonts w:cs="Times New Roman"/>
              </w:rPr>
              <w:t>100 pkt</w:t>
            </w:r>
          </w:p>
        </w:tc>
      </w:tr>
    </w:tbl>
    <w:p w14:paraId="4C7614A7" w14:textId="77777777" w:rsidR="00FF217B" w:rsidRDefault="00FF217B">
      <w:pPr>
        <w:rPr>
          <w:rFonts w:cs="Times New Roman"/>
        </w:rPr>
      </w:pPr>
    </w:p>
    <w:p w14:paraId="69032002" w14:textId="77777777" w:rsidR="00FF217B" w:rsidRDefault="00824C39">
      <w:pPr>
        <w:pStyle w:val="NormalnyWeb"/>
        <w:spacing w:before="0" w:after="0"/>
      </w:pPr>
      <w:r>
        <w:t xml:space="preserve">Łączna liczba punktów: </w:t>
      </w:r>
      <w:r>
        <w:rPr>
          <w:rStyle w:val="Pogrubienie"/>
        </w:rPr>
        <w:t>LP = C + J</w:t>
      </w:r>
    </w:p>
    <w:p w14:paraId="37EFE8A9" w14:textId="77777777" w:rsidR="00FF217B" w:rsidRDefault="00824C39">
      <w:pPr>
        <w:pStyle w:val="Nagwek4"/>
        <w:rPr>
          <w:rFonts w:ascii="Times New Roman" w:hAnsi="Times New Roman" w:hint="default"/>
        </w:rPr>
      </w:pPr>
      <w:r w:rsidRPr="00104DD3">
        <w:rPr>
          <w:rFonts w:ascii="Times New Roman" w:hAnsi="Times New Roman" w:hint="default"/>
          <w:lang w:val="pl-PL"/>
        </w:rPr>
        <w:t xml:space="preserve">2. Kryterium C – Cena brutto (maks. </w:t>
      </w:r>
      <w:r>
        <w:rPr>
          <w:rFonts w:ascii="Times New Roman" w:hAnsi="Times New Roman" w:hint="default"/>
        </w:rPr>
        <w:t>70 pkt.)</w:t>
      </w:r>
    </w:p>
    <w:p w14:paraId="09BD5F82" w14:textId="77777777" w:rsidR="00FF217B" w:rsidRPr="00104DD3" w:rsidRDefault="00824C39">
      <w:pPr>
        <w:pStyle w:val="NormalnyWeb"/>
        <w:spacing w:before="0" w:after="0"/>
        <w:rPr>
          <w:lang w:val="en-US"/>
        </w:rPr>
      </w:pPr>
      <w:r w:rsidRPr="00104DD3">
        <w:rPr>
          <w:rStyle w:val="Pogrubienie"/>
          <w:lang w:val="en-US"/>
        </w:rPr>
        <w:t>C = (</w:t>
      </w:r>
      <w:proofErr w:type="spellStart"/>
      <w:r w:rsidRPr="00104DD3">
        <w:rPr>
          <w:rStyle w:val="Pogrubienie"/>
          <w:lang w:val="en-US"/>
        </w:rPr>
        <w:t>C_min</w:t>
      </w:r>
      <w:proofErr w:type="spellEnd"/>
      <w:r w:rsidRPr="00104DD3">
        <w:rPr>
          <w:rStyle w:val="Pogrubienie"/>
          <w:lang w:val="en-US"/>
        </w:rPr>
        <w:t xml:space="preserve"> / </w:t>
      </w:r>
      <w:proofErr w:type="spellStart"/>
      <w:r w:rsidRPr="00104DD3">
        <w:rPr>
          <w:rStyle w:val="Pogrubienie"/>
          <w:lang w:val="en-US"/>
        </w:rPr>
        <w:t>C_bad</w:t>
      </w:r>
      <w:proofErr w:type="spellEnd"/>
      <w:r w:rsidRPr="00104DD3">
        <w:rPr>
          <w:rStyle w:val="Pogrubienie"/>
          <w:lang w:val="en-US"/>
        </w:rPr>
        <w:t>) × 70 pkt.</w:t>
      </w:r>
    </w:p>
    <w:p w14:paraId="4105B5F9" w14:textId="77777777" w:rsidR="00FF217B" w:rsidRDefault="00824C39">
      <w:pPr>
        <w:pStyle w:val="NormalnyWeb"/>
        <w:spacing w:before="0" w:after="0"/>
      </w:pPr>
      <w:r>
        <w:t xml:space="preserve">gdzie: </w:t>
      </w:r>
      <w:proofErr w:type="spellStart"/>
      <w:r>
        <w:t>C_min</w:t>
      </w:r>
      <w:proofErr w:type="spellEnd"/>
      <w:r>
        <w:t xml:space="preserve"> – najniższa cena brutto spośród ważnych ofert, </w:t>
      </w:r>
      <w:proofErr w:type="spellStart"/>
      <w:r>
        <w:t>C_bad</w:t>
      </w:r>
      <w:proofErr w:type="spellEnd"/>
      <w:r>
        <w:t xml:space="preserve"> – cena brutto oferty badanej.</w:t>
      </w:r>
    </w:p>
    <w:p w14:paraId="1322F0B2" w14:textId="77777777" w:rsidR="00FF217B" w:rsidRPr="00104DD3" w:rsidRDefault="00824C39">
      <w:pPr>
        <w:pStyle w:val="Nagwek4"/>
        <w:rPr>
          <w:rFonts w:ascii="Times New Roman" w:hAnsi="Times New Roman" w:hint="default"/>
          <w:lang w:val="pl-PL"/>
        </w:rPr>
      </w:pPr>
      <w:r w:rsidRPr="00104DD3">
        <w:rPr>
          <w:rFonts w:ascii="Times New Roman" w:hAnsi="Times New Roman" w:hint="default"/>
          <w:lang w:val="pl-PL"/>
        </w:rPr>
        <w:t>3. Kryterium J – Doświadczenie moderatora (maks. 30 pkt.)</w:t>
      </w:r>
    </w:p>
    <w:p w14:paraId="3E788AF8" w14:textId="41C28C18" w:rsidR="00FF217B" w:rsidRDefault="00824C39">
      <w:pPr>
        <w:pStyle w:val="NormalnyWeb"/>
        <w:spacing w:before="0" w:after="0"/>
      </w:pPr>
      <w:r>
        <w:lastRenderedPageBreak/>
        <w:t xml:space="preserve">Ocenie podlega liczba FGI zrealizowanych przez moderatora wskazanego do realizacji zamówienia w ciągu ostatnich </w:t>
      </w:r>
      <w:r w:rsidR="00427325">
        <w:t>3</w:t>
      </w:r>
      <w:r>
        <w:t xml:space="preserve"> lat przed upływem terminu składania ofert. Podstawą oceny jest Załącznik nr 3 – Wykaz przeprowadzonych usług, potwierdzony referencjami lub innymi dokumentami. FGI nieudokumentowane nie będą uwzględniane.</w:t>
      </w:r>
    </w:p>
    <w:p w14:paraId="4FF9EA19" w14:textId="4B979789" w:rsidR="0053513D" w:rsidRDefault="0053513D">
      <w:pPr>
        <w:pStyle w:val="NormalnyWeb"/>
        <w:spacing w:before="0" w:after="0"/>
      </w:pPr>
      <w:r w:rsidRPr="0053513D">
        <w:t>Za jeden FGI uznaje się jedno zlecenie/badanie, niezależnie od liczby przeprowadzonych w jego ramach paneli</w:t>
      </w:r>
    </w:p>
    <w:tbl>
      <w:tblPr>
        <w:tblStyle w:val="Tabela-Siatka"/>
        <w:tblW w:w="5001" w:type="dxa"/>
        <w:tblLook w:val="04A0" w:firstRow="1" w:lastRow="0" w:firstColumn="1" w:lastColumn="0" w:noHBand="0" w:noVBand="1"/>
      </w:tblPr>
      <w:tblGrid>
        <w:gridCol w:w="3075"/>
        <w:gridCol w:w="963"/>
        <w:gridCol w:w="963"/>
      </w:tblGrid>
      <w:tr w:rsidR="00FF217B" w14:paraId="4FE66BB4" w14:textId="77777777">
        <w:tc>
          <w:tcPr>
            <w:tcW w:w="3075" w:type="dxa"/>
            <w:vAlign w:val="center"/>
          </w:tcPr>
          <w:p w14:paraId="31782FAD" w14:textId="77777777" w:rsidR="00FF217B" w:rsidRDefault="00824C39">
            <w:pPr>
              <w:jc w:val="center"/>
              <w:rPr>
                <w:rFonts w:cs="Times New Roman"/>
                <w:b/>
                <w:bCs/>
              </w:rPr>
            </w:pPr>
            <w:proofErr w:type="spellStart"/>
            <w:r>
              <w:rPr>
                <w:rFonts w:eastAsia="SimSun" w:cs="Times New Roman"/>
                <w:b/>
                <w:bCs/>
                <w:lang w:val="en-US" w:eastAsia="zh-CN" w:bidi="ar"/>
              </w:rPr>
              <w:t>Liczba</w:t>
            </w:r>
            <w:proofErr w:type="spellEnd"/>
            <w:r>
              <w:rPr>
                <w:rFonts w:eastAsia="SimSun" w:cs="Times New Roman"/>
                <w:b/>
                <w:bCs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imSun" w:cs="Times New Roman"/>
                <w:b/>
                <w:bCs/>
                <w:lang w:val="en-US" w:eastAsia="zh-CN" w:bidi="ar"/>
              </w:rPr>
              <w:t>zrealizowanych</w:t>
            </w:r>
            <w:proofErr w:type="spellEnd"/>
            <w:r>
              <w:rPr>
                <w:rFonts w:eastAsia="SimSun" w:cs="Times New Roman"/>
                <w:b/>
                <w:bCs/>
                <w:lang w:val="en-US" w:eastAsia="zh-CN" w:bidi="ar"/>
              </w:rPr>
              <w:t xml:space="preserve"> FGI</w:t>
            </w:r>
          </w:p>
        </w:tc>
        <w:tc>
          <w:tcPr>
            <w:tcW w:w="963" w:type="dxa"/>
            <w:vAlign w:val="center"/>
          </w:tcPr>
          <w:p w14:paraId="6AC9C2AE" w14:textId="77777777" w:rsidR="00FF217B" w:rsidRDefault="00824C39">
            <w:pPr>
              <w:jc w:val="center"/>
              <w:rPr>
                <w:rFonts w:cs="Times New Roman"/>
                <w:b/>
                <w:bCs/>
              </w:rPr>
            </w:pPr>
            <w:proofErr w:type="spellStart"/>
            <w:r>
              <w:rPr>
                <w:rFonts w:eastAsia="SimSun" w:cs="Times New Roman"/>
                <w:b/>
                <w:bCs/>
                <w:lang w:val="en-US" w:eastAsia="zh-CN" w:bidi="ar"/>
              </w:rPr>
              <w:t>Punkty</w:t>
            </w:r>
            <w:proofErr w:type="spellEnd"/>
          </w:p>
        </w:tc>
        <w:tc>
          <w:tcPr>
            <w:tcW w:w="963" w:type="dxa"/>
            <w:vAlign w:val="center"/>
          </w:tcPr>
          <w:p w14:paraId="593E8E50" w14:textId="77777777" w:rsidR="00FF217B" w:rsidRDefault="00FF217B">
            <w:pPr>
              <w:jc w:val="center"/>
              <w:rPr>
                <w:rFonts w:eastAsia="SimSun" w:cs="Times New Roman"/>
                <w:b/>
                <w:bCs/>
                <w:lang w:val="en-US" w:eastAsia="zh-CN" w:bidi="ar"/>
              </w:rPr>
            </w:pPr>
          </w:p>
        </w:tc>
      </w:tr>
      <w:tr w:rsidR="00FF217B" w14:paraId="5F96B262" w14:textId="77777777">
        <w:tc>
          <w:tcPr>
            <w:tcW w:w="3075" w:type="dxa"/>
            <w:vAlign w:val="center"/>
          </w:tcPr>
          <w:p w14:paraId="55BEADA8" w14:textId="77777777" w:rsidR="00FF217B" w:rsidRDefault="00824C39">
            <w:pPr>
              <w:rPr>
                <w:rFonts w:cs="Times New Roman"/>
              </w:rPr>
            </w:pPr>
            <w:r>
              <w:rPr>
                <w:rFonts w:eastAsia="SimSun" w:cs="Times New Roman"/>
                <w:lang w:val="en-US" w:eastAsia="zh-CN" w:bidi="ar"/>
              </w:rPr>
              <w:t>3 (</w:t>
            </w:r>
            <w:proofErr w:type="spellStart"/>
            <w:r>
              <w:rPr>
                <w:rFonts w:eastAsia="SimSun" w:cs="Times New Roman"/>
                <w:lang w:val="en-US" w:eastAsia="zh-CN" w:bidi="ar"/>
              </w:rPr>
              <w:t>spełnienie</w:t>
            </w:r>
            <w:proofErr w:type="spellEnd"/>
            <w:r>
              <w:rPr>
                <w:rFonts w:eastAsia="SimSun" w:cs="Times New Roman"/>
                <w:lang w:val="en-US" w:eastAsia="zh-CN" w:bidi="ar"/>
              </w:rPr>
              <w:t xml:space="preserve"> minimum)</w:t>
            </w:r>
          </w:p>
        </w:tc>
        <w:tc>
          <w:tcPr>
            <w:tcW w:w="963" w:type="dxa"/>
            <w:vAlign w:val="center"/>
          </w:tcPr>
          <w:p w14:paraId="0F18FAFF" w14:textId="77777777" w:rsidR="00FF217B" w:rsidRDefault="00824C39">
            <w:pPr>
              <w:rPr>
                <w:rFonts w:cs="Times New Roman"/>
              </w:rPr>
            </w:pPr>
            <w:r>
              <w:rPr>
                <w:rFonts w:eastAsia="SimSun" w:cs="Times New Roman"/>
                <w:lang w:val="en-US" w:eastAsia="zh-CN" w:bidi="ar"/>
              </w:rPr>
              <w:t>0 pkt.</w:t>
            </w:r>
          </w:p>
        </w:tc>
        <w:tc>
          <w:tcPr>
            <w:tcW w:w="963" w:type="dxa"/>
            <w:vAlign w:val="center"/>
          </w:tcPr>
          <w:p w14:paraId="4C61D0DE" w14:textId="77777777" w:rsidR="00FF217B" w:rsidRDefault="00FF217B">
            <w:pPr>
              <w:rPr>
                <w:rFonts w:eastAsia="SimSun" w:cs="Times New Roman"/>
                <w:lang w:val="en-US" w:eastAsia="zh-CN" w:bidi="ar"/>
              </w:rPr>
            </w:pPr>
          </w:p>
        </w:tc>
      </w:tr>
      <w:tr w:rsidR="00FF217B" w14:paraId="6958CCEF" w14:textId="77777777">
        <w:tc>
          <w:tcPr>
            <w:tcW w:w="3075" w:type="dxa"/>
            <w:vAlign w:val="center"/>
          </w:tcPr>
          <w:p w14:paraId="33463C5C" w14:textId="77777777" w:rsidR="00FF217B" w:rsidRDefault="00824C39">
            <w:pPr>
              <w:rPr>
                <w:rFonts w:cs="Times New Roman"/>
              </w:rPr>
            </w:pPr>
            <w:r>
              <w:rPr>
                <w:rFonts w:eastAsia="SimSun" w:cs="Times New Roman"/>
                <w:lang w:val="en-US" w:eastAsia="zh-CN" w:bidi="ar"/>
              </w:rPr>
              <w:t>4–6</w:t>
            </w:r>
          </w:p>
        </w:tc>
        <w:tc>
          <w:tcPr>
            <w:tcW w:w="963" w:type="dxa"/>
            <w:vAlign w:val="center"/>
          </w:tcPr>
          <w:p w14:paraId="28865856" w14:textId="77777777" w:rsidR="00FF217B" w:rsidRDefault="00824C39">
            <w:pPr>
              <w:rPr>
                <w:rFonts w:cs="Times New Roman"/>
              </w:rPr>
            </w:pPr>
            <w:r>
              <w:rPr>
                <w:rFonts w:eastAsia="SimSun" w:cs="Times New Roman"/>
                <w:lang w:val="en-US" w:eastAsia="zh-CN" w:bidi="ar"/>
              </w:rPr>
              <w:t>10 pkt.</w:t>
            </w:r>
          </w:p>
        </w:tc>
        <w:tc>
          <w:tcPr>
            <w:tcW w:w="963" w:type="dxa"/>
            <w:vAlign w:val="center"/>
          </w:tcPr>
          <w:p w14:paraId="44F79696" w14:textId="77777777" w:rsidR="00FF217B" w:rsidRDefault="00FF217B">
            <w:pPr>
              <w:rPr>
                <w:rFonts w:eastAsia="SimSun" w:cs="Times New Roman"/>
                <w:lang w:val="en-US" w:eastAsia="zh-CN" w:bidi="ar"/>
              </w:rPr>
            </w:pPr>
          </w:p>
        </w:tc>
      </w:tr>
      <w:tr w:rsidR="00FF217B" w14:paraId="6E5BA686" w14:textId="77777777">
        <w:tc>
          <w:tcPr>
            <w:tcW w:w="3075" w:type="dxa"/>
            <w:vAlign w:val="center"/>
          </w:tcPr>
          <w:p w14:paraId="0EBAE1DE" w14:textId="77777777" w:rsidR="00FF217B" w:rsidRDefault="00824C39">
            <w:pPr>
              <w:rPr>
                <w:rFonts w:cs="Times New Roman"/>
              </w:rPr>
            </w:pPr>
            <w:r>
              <w:rPr>
                <w:rFonts w:eastAsia="SimSun" w:cs="Times New Roman"/>
                <w:lang w:val="en-US" w:eastAsia="zh-CN" w:bidi="ar"/>
              </w:rPr>
              <w:t>7–10</w:t>
            </w:r>
          </w:p>
        </w:tc>
        <w:tc>
          <w:tcPr>
            <w:tcW w:w="963" w:type="dxa"/>
            <w:vAlign w:val="center"/>
          </w:tcPr>
          <w:p w14:paraId="3277AA7C" w14:textId="77777777" w:rsidR="00FF217B" w:rsidRDefault="00824C39">
            <w:pPr>
              <w:rPr>
                <w:rFonts w:cs="Times New Roman"/>
              </w:rPr>
            </w:pPr>
            <w:r>
              <w:rPr>
                <w:rFonts w:eastAsia="SimSun" w:cs="Times New Roman"/>
                <w:lang w:val="en-US" w:eastAsia="zh-CN" w:bidi="ar"/>
              </w:rPr>
              <w:t>20 pkt.</w:t>
            </w:r>
          </w:p>
        </w:tc>
        <w:tc>
          <w:tcPr>
            <w:tcW w:w="963" w:type="dxa"/>
            <w:vAlign w:val="center"/>
          </w:tcPr>
          <w:p w14:paraId="33D430AA" w14:textId="77777777" w:rsidR="00FF217B" w:rsidRDefault="00FF217B">
            <w:pPr>
              <w:rPr>
                <w:rFonts w:eastAsia="SimSun" w:cs="Times New Roman"/>
                <w:lang w:val="en-US" w:eastAsia="zh-CN" w:bidi="ar"/>
              </w:rPr>
            </w:pPr>
          </w:p>
        </w:tc>
      </w:tr>
      <w:tr w:rsidR="00FF217B" w14:paraId="0D57F639" w14:textId="77777777">
        <w:tc>
          <w:tcPr>
            <w:tcW w:w="3075" w:type="dxa"/>
            <w:vAlign w:val="center"/>
          </w:tcPr>
          <w:p w14:paraId="4D10486F" w14:textId="77777777" w:rsidR="00FF217B" w:rsidRDefault="00824C39">
            <w:pPr>
              <w:rPr>
                <w:rFonts w:cs="Times New Roman"/>
              </w:rPr>
            </w:pPr>
            <w:proofErr w:type="spellStart"/>
            <w:r>
              <w:rPr>
                <w:rFonts w:eastAsia="SimSun" w:cs="Times New Roman"/>
                <w:lang w:val="en-US" w:eastAsia="zh-CN" w:bidi="ar"/>
              </w:rPr>
              <w:t>Powyżej</w:t>
            </w:r>
            <w:proofErr w:type="spellEnd"/>
            <w:r>
              <w:rPr>
                <w:rFonts w:eastAsia="SimSun" w:cs="Times New Roman"/>
                <w:lang w:val="en-US" w:eastAsia="zh-CN" w:bidi="ar"/>
              </w:rPr>
              <w:t xml:space="preserve"> 10</w:t>
            </w:r>
          </w:p>
        </w:tc>
        <w:tc>
          <w:tcPr>
            <w:tcW w:w="963" w:type="dxa"/>
            <w:vAlign w:val="center"/>
          </w:tcPr>
          <w:p w14:paraId="04B79794" w14:textId="77777777" w:rsidR="00FF217B" w:rsidRDefault="00824C39">
            <w:pPr>
              <w:rPr>
                <w:rFonts w:cs="Times New Roman"/>
              </w:rPr>
            </w:pPr>
            <w:r>
              <w:rPr>
                <w:rFonts w:eastAsia="SimSun" w:cs="Times New Roman"/>
                <w:lang w:val="en-US" w:eastAsia="zh-CN" w:bidi="ar"/>
              </w:rPr>
              <w:t>30 pkt.</w:t>
            </w:r>
          </w:p>
        </w:tc>
        <w:tc>
          <w:tcPr>
            <w:tcW w:w="963" w:type="dxa"/>
            <w:vAlign w:val="center"/>
          </w:tcPr>
          <w:p w14:paraId="123EC6A9" w14:textId="77777777" w:rsidR="00FF217B" w:rsidRDefault="00FF217B">
            <w:pPr>
              <w:rPr>
                <w:rFonts w:eastAsia="SimSun" w:cs="Times New Roman"/>
                <w:lang w:val="en-US" w:eastAsia="zh-CN" w:bidi="ar"/>
              </w:rPr>
            </w:pPr>
          </w:p>
        </w:tc>
      </w:tr>
    </w:tbl>
    <w:p w14:paraId="028D9E5C" w14:textId="77777777" w:rsidR="00FF217B" w:rsidRDefault="00FF217B">
      <w:pPr>
        <w:rPr>
          <w:rFonts w:cs="Times New Roman"/>
        </w:rPr>
      </w:pPr>
    </w:p>
    <w:p w14:paraId="0E00E500" w14:textId="77777777" w:rsidR="00FF217B" w:rsidRDefault="00824C39">
      <w:pPr>
        <w:pStyle w:val="Nagwek4"/>
        <w:rPr>
          <w:rFonts w:ascii="Times New Roman" w:hAnsi="Times New Roman" w:hint="default"/>
        </w:rPr>
      </w:pPr>
      <w:r>
        <w:rPr>
          <w:rFonts w:ascii="Times New Roman" w:hAnsi="Times New Roman" w:hint="default"/>
        </w:rPr>
        <w:t xml:space="preserve">4. </w:t>
      </w:r>
      <w:proofErr w:type="spellStart"/>
      <w:r>
        <w:rPr>
          <w:rFonts w:ascii="Times New Roman" w:hAnsi="Times New Roman" w:hint="default"/>
        </w:rPr>
        <w:t>Wybór</w:t>
      </w:r>
      <w:proofErr w:type="spellEnd"/>
      <w:r>
        <w:rPr>
          <w:rFonts w:ascii="Times New Roman" w:hAnsi="Times New Roman" w:hint="default"/>
        </w:rPr>
        <w:t xml:space="preserve"> </w:t>
      </w:r>
      <w:proofErr w:type="spellStart"/>
      <w:r>
        <w:rPr>
          <w:rFonts w:ascii="Times New Roman" w:hAnsi="Times New Roman" w:hint="default"/>
        </w:rPr>
        <w:t>oferty</w:t>
      </w:r>
      <w:proofErr w:type="spellEnd"/>
      <w:r>
        <w:rPr>
          <w:rFonts w:ascii="Times New Roman" w:hAnsi="Times New Roman" w:hint="default"/>
        </w:rPr>
        <w:t xml:space="preserve"> </w:t>
      </w:r>
      <w:proofErr w:type="spellStart"/>
      <w:r>
        <w:rPr>
          <w:rFonts w:ascii="Times New Roman" w:hAnsi="Times New Roman" w:hint="default"/>
        </w:rPr>
        <w:t>najkorzystniejszej</w:t>
      </w:r>
      <w:proofErr w:type="spellEnd"/>
    </w:p>
    <w:p w14:paraId="535DDF9B" w14:textId="77777777" w:rsidR="00FF217B" w:rsidRDefault="00824C39">
      <w:pPr>
        <w:pStyle w:val="NormalnyWeb"/>
        <w:spacing w:before="0" w:after="0"/>
      </w:pPr>
      <w:r>
        <w:t>Za najkorzystniejszą uznaje się ofertę z najwyższą łączną liczbą punktów LP. Przy równej punktacji decyduje niższa cena brutto. W przypadku wpłynięcia jednej oferty Zamawiający ocenia zasadność ceny w odniesieniu do wartości szacunkowej zamówienia i rozeznania rynkowego, bez obliczania średniej arytmetycznej. Zamawiający zastrzega prawo do negocjacji ceny z wybranym Wykonawcą.</w:t>
      </w:r>
    </w:p>
    <w:p w14:paraId="53582D67" w14:textId="77777777" w:rsidR="00FF217B" w:rsidRDefault="00FF217B">
      <w:pPr>
        <w:suppressAutoHyphens w:val="0"/>
        <w:jc w:val="both"/>
        <w:rPr>
          <w:rStyle w:val="Brak"/>
          <w:rFonts w:cs="Times New Roman"/>
          <w:b/>
          <w:bCs/>
          <w:strike/>
          <w:color w:val="FF0000"/>
        </w:rPr>
      </w:pPr>
    </w:p>
    <w:p w14:paraId="78D29810" w14:textId="77777777" w:rsidR="00FF217B" w:rsidRDefault="00824C39">
      <w:pPr>
        <w:pStyle w:val="Akapitzlist"/>
        <w:numPr>
          <w:ilvl w:val="0"/>
          <w:numId w:val="1"/>
        </w:numPr>
        <w:suppressAutoHyphens w:val="0"/>
        <w:ind w:left="426" w:hanging="426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Style w:val="Brak"/>
          <w:rFonts w:ascii="Times New Roman" w:hAnsi="Times New Roman" w:cs="Times New Roman"/>
          <w:b/>
          <w:bCs/>
          <w:color w:val="auto"/>
          <w:sz w:val="24"/>
          <w:szCs w:val="24"/>
        </w:rPr>
        <w:t>MOŻLIWOŚĆ SKŁADANIA OFERT CZĘŚCIOWYCH</w:t>
      </w:r>
    </w:p>
    <w:p w14:paraId="4220A13D" w14:textId="77777777" w:rsidR="00FF217B" w:rsidRDefault="00824C39">
      <w:pPr>
        <w:suppressAutoHyphens w:val="0"/>
        <w:ind w:left="426" w:right="50"/>
        <w:contextualSpacing/>
        <w:jc w:val="both"/>
        <w:rPr>
          <w:rFonts w:cs="Times New Roman"/>
          <w:color w:val="auto"/>
        </w:rPr>
      </w:pPr>
      <w:r>
        <w:rPr>
          <w:rFonts w:cs="Times New Roman"/>
          <w:color w:val="auto"/>
        </w:rPr>
        <w:t>Zamawiający nie dopuszcza możliwości składania ofert częściowych.</w:t>
      </w:r>
    </w:p>
    <w:p w14:paraId="78D66BB6" w14:textId="77777777" w:rsidR="00FF217B" w:rsidRDefault="00FF217B">
      <w:pPr>
        <w:suppressAutoHyphens w:val="0"/>
        <w:ind w:right="50"/>
        <w:contextualSpacing/>
        <w:jc w:val="both"/>
        <w:rPr>
          <w:rFonts w:cs="Times New Roman"/>
          <w:color w:val="auto"/>
        </w:rPr>
      </w:pPr>
    </w:p>
    <w:p w14:paraId="54EF1B0E" w14:textId="77777777" w:rsidR="00FF217B" w:rsidRDefault="00824C39">
      <w:pPr>
        <w:pStyle w:val="Akapitzlist"/>
        <w:numPr>
          <w:ilvl w:val="0"/>
          <w:numId w:val="1"/>
        </w:numPr>
        <w:suppressAutoHyphens w:val="0"/>
        <w:spacing w:after="200"/>
        <w:ind w:left="426" w:hanging="426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PRZYGOTOWANIE I SKŁADANIE OFERT</w:t>
      </w:r>
    </w:p>
    <w:p w14:paraId="73EDBE53" w14:textId="77777777" w:rsidR="00FF217B" w:rsidRDefault="00824C39">
      <w:pPr>
        <w:pStyle w:val="Akapitzlist"/>
        <w:numPr>
          <w:ilvl w:val="1"/>
          <w:numId w:val="1"/>
        </w:numPr>
        <w:suppressAutoHyphens w:val="0"/>
        <w:spacing w:after="0" w:line="240" w:lineRule="auto"/>
        <w:ind w:left="709" w:right="0" w:hanging="283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Ofertę należy:</w:t>
      </w:r>
    </w:p>
    <w:p w14:paraId="02AB78FB" w14:textId="77777777" w:rsidR="00FF217B" w:rsidRDefault="00824C39">
      <w:pPr>
        <w:pStyle w:val="Akapitzlist"/>
        <w:numPr>
          <w:ilvl w:val="1"/>
          <w:numId w:val="6"/>
        </w:numPr>
        <w:suppressAutoHyphens w:val="0"/>
        <w:spacing w:after="0" w:line="240" w:lineRule="auto"/>
        <w:ind w:left="1134" w:right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przygotować na formularzu, którego wzór stanowi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Załącznik nr 1 – Wzór formularza ofertowego</w:t>
      </w:r>
      <w:r>
        <w:rPr>
          <w:rFonts w:ascii="Times New Roman" w:hAnsi="Times New Roman" w:cs="Times New Roman"/>
          <w:color w:val="auto"/>
          <w:sz w:val="24"/>
          <w:szCs w:val="24"/>
        </w:rPr>
        <w:t>,</w:t>
      </w:r>
    </w:p>
    <w:p w14:paraId="074CEE5C" w14:textId="77777777" w:rsidR="00FF217B" w:rsidRDefault="00824C39">
      <w:pPr>
        <w:pStyle w:val="Akapitzlist"/>
        <w:numPr>
          <w:ilvl w:val="1"/>
          <w:numId w:val="6"/>
        </w:numPr>
        <w:suppressAutoHyphens w:val="0"/>
        <w:spacing w:after="0" w:line="240" w:lineRule="auto"/>
        <w:ind w:left="1134" w:right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w języku polskim,</w:t>
      </w:r>
    </w:p>
    <w:p w14:paraId="2D60E33E" w14:textId="77777777" w:rsidR="00FF217B" w:rsidRDefault="00824C39">
      <w:pPr>
        <w:pStyle w:val="Akapitzlist"/>
        <w:numPr>
          <w:ilvl w:val="1"/>
          <w:numId w:val="6"/>
        </w:numPr>
        <w:suppressAutoHyphens w:val="0"/>
        <w:spacing w:after="0" w:line="240" w:lineRule="auto"/>
        <w:ind w:left="1134" w:right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wraz z wszystkimi wymaganymi załącznikami, określonymi w pkt. VIII zapytania ofertowego,</w:t>
      </w:r>
    </w:p>
    <w:p w14:paraId="78FA853F" w14:textId="77777777" w:rsidR="00FF217B" w:rsidRDefault="00824C39">
      <w:pPr>
        <w:pStyle w:val="Akapitzlist"/>
        <w:numPr>
          <w:ilvl w:val="1"/>
          <w:numId w:val="6"/>
        </w:numPr>
        <w:suppressAutoHyphens w:val="0"/>
        <w:spacing w:after="0" w:line="240" w:lineRule="auto"/>
        <w:ind w:left="1134" w:right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podpisać przez osoby upoważnione do podpisania oferty w imieniu Wykonawcy </w:t>
      </w:r>
      <w:bookmarkStart w:id="5" w:name="_Hlk167701019"/>
      <w:r>
        <w:rPr>
          <w:rFonts w:ascii="Times New Roman" w:hAnsi="Times New Roman" w:cs="Times New Roman"/>
          <w:color w:val="auto"/>
          <w:sz w:val="24"/>
          <w:szCs w:val="24"/>
        </w:rPr>
        <w:t xml:space="preserve">(przy czym w przypadku złożenia oferty przez wykonawców wspólnie ubiegających się </w:t>
      </w:r>
      <w:r>
        <w:rPr>
          <w:rFonts w:ascii="Times New Roman" w:hAnsi="Times New Roman" w:cs="Times New Roman"/>
          <w:color w:val="auto"/>
          <w:sz w:val="24"/>
          <w:szCs w:val="24"/>
        </w:rPr>
        <w:br/>
        <w:t xml:space="preserve">o udzielenie zamówienia (konsorcjum) podpisywana ona jest przez pełnomocnika – </w:t>
      </w:r>
      <w:r>
        <w:rPr>
          <w:rFonts w:ascii="Times New Roman" w:hAnsi="Times New Roman" w:cs="Times New Roman"/>
          <w:color w:val="auto"/>
          <w:sz w:val="24"/>
          <w:szCs w:val="24"/>
        </w:rPr>
        <w:br/>
        <w:t>po uprzednim upoważnieniu go do reprezentowania przez członków konsorcjum – lub też wszyscy wykonawcy wspólnie ubiegający się o udzielnie zamówienia podpiszą taką ofertę).</w:t>
      </w:r>
    </w:p>
    <w:bookmarkEnd w:id="5"/>
    <w:p w14:paraId="3DD6BAA2" w14:textId="3AD0A65E" w:rsidR="00FF217B" w:rsidRDefault="00824C39">
      <w:pPr>
        <w:pStyle w:val="Akapitzlist"/>
        <w:numPr>
          <w:ilvl w:val="1"/>
          <w:numId w:val="6"/>
        </w:numPr>
        <w:suppressAutoHyphens w:val="0"/>
        <w:spacing w:after="0" w:line="240" w:lineRule="auto"/>
        <w:ind w:left="1134" w:right="0"/>
        <w:jc w:val="both"/>
        <w:rPr>
          <w:rStyle w:val="Brak"/>
          <w:rFonts w:ascii="Times New Roman" w:hAnsi="Times New Roman" w:cs="Times New Roman"/>
          <w:color w:val="auto"/>
          <w:sz w:val="24"/>
          <w:szCs w:val="24"/>
        </w:rPr>
      </w:pPr>
      <w:r w:rsidRPr="00777757">
        <w:rPr>
          <w:rFonts w:ascii="Times New Roman" w:hAnsi="Times New Roman" w:cs="Times New Roman"/>
          <w:color w:val="auto"/>
          <w:sz w:val="24"/>
          <w:szCs w:val="24"/>
        </w:rPr>
        <w:t xml:space="preserve">i </w:t>
      </w:r>
      <w:r w:rsidRPr="009142C0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złożyć do dnia </w:t>
      </w:r>
      <w:r w:rsidR="009142C0" w:rsidRPr="009142C0">
        <w:rPr>
          <w:rFonts w:ascii="Times New Roman" w:hAnsi="Times New Roman" w:cs="Times New Roman"/>
          <w:b/>
          <w:bCs/>
          <w:color w:val="auto"/>
          <w:sz w:val="24"/>
          <w:szCs w:val="24"/>
        </w:rPr>
        <w:t>4 listopada</w:t>
      </w:r>
      <w:r w:rsidR="00500062" w:rsidRPr="009142C0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726487" w:rsidRPr="009142C0">
        <w:rPr>
          <w:rFonts w:ascii="Times New Roman" w:hAnsi="Times New Roman" w:cs="Times New Roman"/>
          <w:b/>
          <w:bCs/>
          <w:color w:val="auto"/>
          <w:sz w:val="24"/>
          <w:szCs w:val="24"/>
        </w:rPr>
        <w:t>2026</w:t>
      </w:r>
      <w:r w:rsidRPr="009142C0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. r. </w:t>
      </w:r>
      <w:r>
        <w:rPr>
          <w:rFonts w:ascii="Times New Roman" w:hAnsi="Times New Roman" w:cs="Times New Roman"/>
          <w:sz w:val="24"/>
          <w:szCs w:val="24"/>
        </w:rPr>
        <w:t>na</w:t>
      </w:r>
      <w:r>
        <w:rPr>
          <w:rStyle w:val="Brak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9142C0">
        <w:rPr>
          <w:rStyle w:val="Brak"/>
          <w:rFonts w:ascii="Times New Roman" w:hAnsi="Times New Roman" w:cs="Times New Roman"/>
          <w:color w:val="auto"/>
          <w:sz w:val="24"/>
          <w:szCs w:val="24"/>
        </w:rPr>
        <w:t xml:space="preserve">adres </w:t>
      </w:r>
      <w:hyperlink r:id="rId8" w:history="1">
        <w:r w:rsidR="009142C0" w:rsidRPr="0085043B">
          <w:rPr>
            <w:rStyle w:val="Hipercze"/>
            <w:rFonts w:ascii="Times New Roman" w:hAnsi="Times New Roman" w:cs="Times New Roman"/>
            <w:sz w:val="24"/>
            <w:szCs w:val="24"/>
          </w:rPr>
          <w:t>m.kozakiewicz@ssse.com.pl</w:t>
        </w:r>
      </w:hyperlink>
      <w:r w:rsidR="009142C0">
        <w:rPr>
          <w:rStyle w:val="Brak"/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568A33BF" w14:textId="77777777" w:rsidR="00FF217B" w:rsidRDefault="00824C39">
      <w:pPr>
        <w:pStyle w:val="Akapitzlist"/>
        <w:numPr>
          <w:ilvl w:val="0"/>
          <w:numId w:val="6"/>
        </w:numPr>
        <w:suppressAutoHyphens w:val="0"/>
        <w:spacing w:after="0" w:line="240" w:lineRule="auto"/>
        <w:ind w:left="709" w:right="0" w:hanging="283"/>
        <w:jc w:val="both"/>
        <w:rPr>
          <w:rStyle w:val="Brak"/>
          <w:rFonts w:ascii="Times New Roman" w:hAnsi="Times New Roman" w:cs="Times New Roman"/>
          <w:color w:val="auto"/>
          <w:sz w:val="24"/>
          <w:szCs w:val="24"/>
        </w:rPr>
      </w:pPr>
      <w:r>
        <w:rPr>
          <w:rStyle w:val="Brak"/>
          <w:rFonts w:ascii="Times New Roman" w:hAnsi="Times New Roman" w:cs="Times New Roman"/>
          <w:color w:val="auto"/>
          <w:sz w:val="24"/>
          <w:szCs w:val="24"/>
        </w:rPr>
        <w:t xml:space="preserve">Istotne modyfikacje treści dokumentów w stosunku do wzorów uprawnia Zamawiającego </w:t>
      </w:r>
      <w:r>
        <w:rPr>
          <w:rStyle w:val="Brak"/>
          <w:rFonts w:ascii="Times New Roman" w:hAnsi="Times New Roman" w:cs="Times New Roman"/>
          <w:color w:val="auto"/>
          <w:sz w:val="24"/>
          <w:szCs w:val="24"/>
        </w:rPr>
        <w:br/>
        <w:t>do odrzucenia oferty bez jej rozpatrzenia.</w:t>
      </w:r>
    </w:p>
    <w:p w14:paraId="0EF006D3" w14:textId="77777777" w:rsidR="00FF217B" w:rsidRDefault="00824C39">
      <w:pPr>
        <w:pStyle w:val="Akapitzlist"/>
        <w:numPr>
          <w:ilvl w:val="0"/>
          <w:numId w:val="6"/>
        </w:numPr>
        <w:suppressAutoHyphens w:val="0"/>
        <w:spacing w:after="0" w:line="240" w:lineRule="auto"/>
        <w:ind w:left="709" w:right="0" w:hanging="283"/>
        <w:jc w:val="both"/>
        <w:rPr>
          <w:rStyle w:val="Brak"/>
          <w:rFonts w:ascii="Times New Roman" w:hAnsi="Times New Roman" w:cs="Times New Roman"/>
          <w:color w:val="auto"/>
          <w:sz w:val="24"/>
          <w:szCs w:val="24"/>
        </w:rPr>
      </w:pPr>
      <w:r>
        <w:rPr>
          <w:rStyle w:val="Brak"/>
          <w:rFonts w:ascii="Times New Roman" w:hAnsi="Times New Roman" w:cs="Times New Roman"/>
          <w:color w:val="auto"/>
          <w:sz w:val="24"/>
          <w:szCs w:val="24"/>
        </w:rPr>
        <w:t>Podana cena brutto musi zawierać wszystkie koszty związane z realizacją przedmiotu zamówienia.</w:t>
      </w:r>
    </w:p>
    <w:p w14:paraId="2942775D" w14:textId="77777777" w:rsidR="00FF217B" w:rsidRDefault="00FF217B">
      <w:pPr>
        <w:suppressAutoHyphens w:val="0"/>
        <w:jc w:val="both"/>
        <w:rPr>
          <w:rFonts w:cs="Times New Roman"/>
          <w:strike/>
          <w:color w:val="FF0000"/>
        </w:rPr>
      </w:pPr>
    </w:p>
    <w:p w14:paraId="75E9F2CA" w14:textId="77777777" w:rsidR="00FF217B" w:rsidRDefault="00824C39">
      <w:pPr>
        <w:pStyle w:val="Akapitzlist"/>
        <w:numPr>
          <w:ilvl w:val="0"/>
          <w:numId w:val="1"/>
        </w:numPr>
        <w:suppressAutoHyphens w:val="0"/>
        <w:spacing w:after="200" w:line="240" w:lineRule="auto"/>
        <w:ind w:left="426" w:right="0" w:hanging="426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Style w:val="Brak"/>
          <w:rFonts w:ascii="Times New Roman" w:hAnsi="Times New Roman" w:cs="Times New Roman"/>
          <w:b/>
          <w:bCs/>
          <w:color w:val="auto"/>
          <w:sz w:val="24"/>
          <w:szCs w:val="24"/>
        </w:rPr>
        <w:t>WYMAGANE DOKUMENTY SKŁADANE WRAZ Z OFERTĄ</w:t>
      </w:r>
    </w:p>
    <w:p w14:paraId="2B141E94" w14:textId="77777777" w:rsidR="00FF217B" w:rsidRDefault="00824C39">
      <w:pPr>
        <w:pStyle w:val="Akapitzlist"/>
        <w:numPr>
          <w:ilvl w:val="1"/>
          <w:numId w:val="1"/>
        </w:numPr>
        <w:suppressAutoHyphens w:val="0"/>
        <w:spacing w:after="0" w:line="240" w:lineRule="auto"/>
        <w:ind w:left="851" w:right="0"/>
        <w:jc w:val="both"/>
        <w:rPr>
          <w:rStyle w:val="Brak"/>
          <w:rFonts w:ascii="Times New Roman" w:hAnsi="Times New Roman" w:cs="Times New Roman"/>
          <w:color w:val="auto"/>
          <w:sz w:val="24"/>
          <w:szCs w:val="24"/>
        </w:rPr>
      </w:pPr>
      <w:r>
        <w:rPr>
          <w:rStyle w:val="Brak"/>
          <w:rFonts w:ascii="Times New Roman" w:hAnsi="Times New Roman" w:cs="Times New Roman"/>
          <w:color w:val="auto"/>
          <w:sz w:val="24"/>
          <w:szCs w:val="24"/>
        </w:rPr>
        <w:t xml:space="preserve">Oferta na wykonanie usługi, zgodnie z </w:t>
      </w:r>
      <w:r>
        <w:rPr>
          <w:rStyle w:val="Brak"/>
          <w:rFonts w:ascii="Times New Roman" w:hAnsi="Times New Roman" w:cs="Times New Roman"/>
          <w:b/>
          <w:bCs/>
          <w:color w:val="auto"/>
          <w:sz w:val="24"/>
          <w:szCs w:val="24"/>
        </w:rPr>
        <w:t>Załącznikiem nr 1 – Formularz ofertowy</w:t>
      </w:r>
      <w:r>
        <w:rPr>
          <w:rStyle w:val="Brak"/>
          <w:rFonts w:ascii="Times New Roman" w:hAnsi="Times New Roman" w:cs="Times New Roman"/>
          <w:color w:val="auto"/>
          <w:sz w:val="24"/>
          <w:szCs w:val="24"/>
        </w:rPr>
        <w:t>,</w:t>
      </w:r>
    </w:p>
    <w:p w14:paraId="3DE5DC85" w14:textId="77777777" w:rsidR="00FF217B" w:rsidRDefault="00824C39">
      <w:pPr>
        <w:pStyle w:val="Akapitzlist"/>
        <w:numPr>
          <w:ilvl w:val="1"/>
          <w:numId w:val="1"/>
        </w:numPr>
        <w:suppressAutoHyphens w:val="0"/>
        <w:spacing w:after="0" w:line="240" w:lineRule="auto"/>
        <w:ind w:left="851" w:right="0"/>
        <w:jc w:val="both"/>
        <w:rPr>
          <w:rStyle w:val="Brak"/>
          <w:rFonts w:ascii="Times New Roman" w:hAnsi="Times New Roman" w:cs="Times New Roman"/>
          <w:color w:val="auto"/>
          <w:sz w:val="24"/>
          <w:szCs w:val="24"/>
        </w:rPr>
      </w:pPr>
      <w:r>
        <w:rPr>
          <w:rStyle w:val="Brak"/>
          <w:rFonts w:ascii="Times New Roman" w:hAnsi="Times New Roman" w:cs="Times New Roman"/>
          <w:b/>
          <w:bCs/>
          <w:color w:val="auto"/>
          <w:sz w:val="24"/>
          <w:szCs w:val="24"/>
        </w:rPr>
        <w:t>Załącznik nr 2 – Oświadczenia Wykonawcy,</w:t>
      </w:r>
    </w:p>
    <w:p w14:paraId="3649C278" w14:textId="04D50BAE" w:rsidR="00FF217B" w:rsidRDefault="00824C39">
      <w:pPr>
        <w:pStyle w:val="Akapitzlist"/>
        <w:numPr>
          <w:ilvl w:val="1"/>
          <w:numId w:val="1"/>
        </w:numPr>
        <w:suppressAutoHyphens w:val="0"/>
        <w:spacing w:after="0" w:line="240" w:lineRule="auto"/>
        <w:ind w:left="851" w:right="0"/>
        <w:jc w:val="both"/>
        <w:rPr>
          <w:rStyle w:val="Brak"/>
          <w:rFonts w:ascii="Times New Roman" w:hAnsi="Times New Roman" w:cs="Times New Roman"/>
          <w:color w:val="auto"/>
          <w:sz w:val="24"/>
          <w:szCs w:val="24"/>
        </w:rPr>
      </w:pPr>
      <w:bookmarkStart w:id="6" w:name="_Hlk163219895"/>
      <w:r>
        <w:rPr>
          <w:rStyle w:val="Brak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Załącznik nr </w:t>
      </w:r>
      <w:r w:rsidR="00777757">
        <w:rPr>
          <w:rStyle w:val="Brak"/>
          <w:rFonts w:ascii="Times New Roman" w:hAnsi="Times New Roman" w:cs="Times New Roman"/>
          <w:b/>
          <w:bCs/>
          <w:color w:val="auto"/>
          <w:sz w:val="24"/>
          <w:szCs w:val="24"/>
        </w:rPr>
        <w:t>3</w:t>
      </w:r>
      <w:r>
        <w:rPr>
          <w:rStyle w:val="Brak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– </w:t>
      </w:r>
      <w:bookmarkEnd w:id="6"/>
      <w:r>
        <w:rPr>
          <w:rFonts w:ascii="Times New Roman" w:hAnsi="Times New Roman" w:cs="Times New Roman"/>
          <w:sz w:val="24"/>
          <w:szCs w:val="24"/>
        </w:rPr>
        <w:t>Wykaz przeprowadzonych usług</w:t>
      </w:r>
      <w:r>
        <w:rPr>
          <w:rStyle w:val="Brak"/>
          <w:rFonts w:ascii="Times New Roman" w:hAnsi="Times New Roman" w:cs="Times New Roman"/>
          <w:b/>
          <w:bCs/>
          <w:color w:val="auto"/>
          <w:sz w:val="24"/>
          <w:szCs w:val="24"/>
        </w:rPr>
        <w:t>.</w:t>
      </w:r>
    </w:p>
    <w:p w14:paraId="46B63B80" w14:textId="77777777" w:rsidR="00FF217B" w:rsidRDefault="00824C39">
      <w:pPr>
        <w:pStyle w:val="Akapitzlist"/>
        <w:numPr>
          <w:ilvl w:val="1"/>
          <w:numId w:val="1"/>
        </w:numPr>
        <w:suppressAutoHyphens w:val="0"/>
        <w:spacing w:after="0" w:line="240" w:lineRule="auto"/>
        <w:ind w:left="851" w:right="0"/>
        <w:jc w:val="both"/>
        <w:rPr>
          <w:rStyle w:val="Brak"/>
          <w:rFonts w:ascii="Times New Roman" w:hAnsi="Times New Roman" w:cs="Times New Roman"/>
          <w:color w:val="auto"/>
          <w:sz w:val="24"/>
          <w:szCs w:val="24"/>
        </w:rPr>
      </w:pPr>
      <w:r>
        <w:rPr>
          <w:rStyle w:val="Brak"/>
          <w:rFonts w:ascii="Times New Roman" w:hAnsi="Times New Roman" w:cs="Times New Roman"/>
          <w:color w:val="auto"/>
          <w:sz w:val="24"/>
          <w:szCs w:val="24"/>
        </w:rPr>
        <w:t>Dokumenty potwierdzające należyte wykonanie usług wskazanych w Wykaz przeprowadzonych usług, jak referencje lub inne dokumenty, w sposób określony w pkt. IV.3.</w:t>
      </w:r>
    </w:p>
    <w:p w14:paraId="5F61092A" w14:textId="77777777" w:rsidR="00FF217B" w:rsidRDefault="00FF217B">
      <w:pPr>
        <w:pStyle w:val="Akapitzlist"/>
        <w:suppressAutoHyphens w:val="0"/>
        <w:spacing w:after="0" w:line="240" w:lineRule="auto"/>
        <w:ind w:left="491" w:right="0" w:firstLine="0"/>
        <w:jc w:val="both"/>
        <w:rPr>
          <w:rStyle w:val="Brak"/>
          <w:rFonts w:ascii="Times New Roman" w:hAnsi="Times New Roman" w:cs="Times New Roman"/>
          <w:color w:val="auto"/>
          <w:sz w:val="24"/>
          <w:szCs w:val="24"/>
        </w:rPr>
      </w:pPr>
    </w:p>
    <w:p w14:paraId="28A97DA8" w14:textId="77777777" w:rsidR="00FF217B" w:rsidRDefault="00FF217B">
      <w:pPr>
        <w:pStyle w:val="Akapitzlist"/>
        <w:suppressAutoHyphens w:val="0"/>
        <w:spacing w:after="0" w:line="240" w:lineRule="auto"/>
        <w:ind w:left="851" w:right="0" w:firstLine="0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09465101" w14:textId="77777777" w:rsidR="00FF217B" w:rsidRDefault="00824C39">
      <w:pPr>
        <w:numPr>
          <w:ilvl w:val="0"/>
          <w:numId w:val="1"/>
        </w:numPr>
        <w:suppressAutoHyphens w:val="0"/>
        <w:spacing w:after="200"/>
        <w:ind w:left="426" w:hanging="426"/>
        <w:jc w:val="both"/>
        <w:rPr>
          <w:rStyle w:val="Brak"/>
          <w:rFonts w:cs="Times New Roman"/>
          <w:b/>
          <w:bCs/>
          <w:color w:val="auto"/>
        </w:rPr>
      </w:pPr>
      <w:r>
        <w:rPr>
          <w:rStyle w:val="Brak"/>
          <w:rFonts w:cs="Times New Roman"/>
          <w:b/>
          <w:bCs/>
          <w:color w:val="auto"/>
        </w:rPr>
        <w:t>CZAS ZWIĄZANIA OFERTĄ</w:t>
      </w:r>
    </w:p>
    <w:p w14:paraId="699E44F7" w14:textId="77777777" w:rsidR="00FF217B" w:rsidRDefault="00824C39">
      <w:pPr>
        <w:suppressAutoHyphens w:val="0"/>
        <w:spacing w:after="200"/>
        <w:ind w:left="426"/>
        <w:jc w:val="both"/>
        <w:rPr>
          <w:rStyle w:val="Brak"/>
          <w:rFonts w:cs="Times New Roman"/>
          <w:color w:val="auto"/>
        </w:rPr>
      </w:pPr>
      <w:r>
        <w:rPr>
          <w:rStyle w:val="Brak"/>
          <w:rFonts w:cs="Times New Roman"/>
          <w:color w:val="auto"/>
        </w:rPr>
        <w:t>Wykonawca jest związany przedłożoną ofertą przez okres 14 dni od dnia upływu terminu składania ofert.</w:t>
      </w:r>
    </w:p>
    <w:p w14:paraId="77C89B02" w14:textId="77777777" w:rsidR="00FF217B" w:rsidRDefault="00824C39">
      <w:pPr>
        <w:numPr>
          <w:ilvl w:val="0"/>
          <w:numId w:val="1"/>
        </w:numPr>
        <w:suppressAutoHyphens w:val="0"/>
        <w:spacing w:after="200"/>
        <w:ind w:left="426" w:hanging="426"/>
        <w:jc w:val="both"/>
        <w:rPr>
          <w:rStyle w:val="Brak"/>
          <w:rFonts w:cs="Times New Roman"/>
          <w:b/>
          <w:bCs/>
          <w:color w:val="auto"/>
        </w:rPr>
      </w:pPr>
      <w:r>
        <w:rPr>
          <w:rStyle w:val="Brak"/>
          <w:rFonts w:cs="Times New Roman"/>
          <w:b/>
          <w:bCs/>
          <w:color w:val="auto"/>
        </w:rPr>
        <w:t>OSOBA DO KONTAKTU</w:t>
      </w:r>
    </w:p>
    <w:p w14:paraId="65EF8F6A" w14:textId="77777777" w:rsidR="00FF217B" w:rsidRDefault="00824C39">
      <w:pPr>
        <w:suppressAutoHyphens w:val="0"/>
        <w:ind w:left="426"/>
        <w:jc w:val="both"/>
        <w:rPr>
          <w:rStyle w:val="Brak"/>
          <w:rFonts w:cs="Times New Roman"/>
          <w:color w:val="auto"/>
        </w:rPr>
      </w:pPr>
      <w:r>
        <w:rPr>
          <w:rStyle w:val="Brak"/>
          <w:rFonts w:cs="Times New Roman"/>
          <w:color w:val="auto"/>
        </w:rPr>
        <w:t xml:space="preserve">Kontakt: </w:t>
      </w:r>
    </w:p>
    <w:p w14:paraId="325DC0BB" w14:textId="2CFD266B" w:rsidR="00FF217B" w:rsidRDefault="00824C39">
      <w:pPr>
        <w:suppressAutoHyphens w:val="0"/>
        <w:ind w:left="426"/>
        <w:jc w:val="both"/>
        <w:rPr>
          <w:rStyle w:val="Brak"/>
          <w:rFonts w:cs="Times New Roman"/>
          <w:color w:val="auto"/>
        </w:rPr>
      </w:pPr>
      <w:r>
        <w:rPr>
          <w:rStyle w:val="Brak"/>
          <w:rFonts w:cs="Times New Roman"/>
          <w:color w:val="auto"/>
        </w:rPr>
        <w:t xml:space="preserve"> Maria Kozakiewicz tel. 607 058 900, e-mail:m.kozakiewicz@ssse.com.pl, </w:t>
      </w:r>
    </w:p>
    <w:p w14:paraId="0C0EE564" w14:textId="77777777" w:rsidR="00FF217B" w:rsidRDefault="00FF217B">
      <w:pPr>
        <w:suppressAutoHyphens w:val="0"/>
        <w:ind w:left="426"/>
        <w:jc w:val="both"/>
        <w:rPr>
          <w:rStyle w:val="Brak"/>
          <w:rFonts w:cs="Times New Roman"/>
          <w:b/>
          <w:bCs/>
          <w:color w:val="auto"/>
        </w:rPr>
      </w:pPr>
    </w:p>
    <w:p w14:paraId="3282DF62" w14:textId="77777777" w:rsidR="00FF217B" w:rsidRDefault="00824C39">
      <w:pPr>
        <w:pStyle w:val="Akapitzlist"/>
        <w:numPr>
          <w:ilvl w:val="0"/>
          <w:numId w:val="1"/>
        </w:numPr>
        <w:suppressAutoHyphens w:val="0"/>
        <w:ind w:left="426" w:hanging="426"/>
        <w:contextualSpacing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WARUNKI ISTOTNYCH ZMIAN UMOWY ZAWARTEJ W WYNIKU POSTĘPOWANIA</w:t>
      </w:r>
    </w:p>
    <w:p w14:paraId="61C072F7" w14:textId="77777777" w:rsidR="00FF217B" w:rsidRDefault="00824C39">
      <w:pPr>
        <w:numPr>
          <w:ilvl w:val="1"/>
          <w:numId w:val="1"/>
        </w:numPr>
        <w:suppressAutoHyphens w:val="0"/>
        <w:ind w:left="709" w:hanging="284"/>
        <w:contextualSpacing/>
        <w:jc w:val="both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Poza przypadkami określonymi w Wytycznych dotyczących kwalifikowalności wydatków </w:t>
      </w:r>
      <w:r>
        <w:rPr>
          <w:rFonts w:cs="Times New Roman"/>
          <w:color w:val="auto"/>
        </w:rPr>
        <w:br/>
        <w:t>na lata 2021-2027, Zamawiający dopuszcza możliwość wprowadzania istotnych zmian umowy, w następujących przypadkach i zakresie:</w:t>
      </w:r>
    </w:p>
    <w:p w14:paraId="2F0748B2" w14:textId="77777777" w:rsidR="00FF217B" w:rsidRDefault="00824C39">
      <w:pPr>
        <w:pStyle w:val="Akapitzlist"/>
        <w:numPr>
          <w:ilvl w:val="5"/>
          <w:numId w:val="1"/>
        </w:numPr>
        <w:suppressAutoHyphens w:val="0"/>
        <w:spacing w:after="0"/>
        <w:ind w:left="993" w:hanging="283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w przypadku:</w:t>
      </w:r>
    </w:p>
    <w:p w14:paraId="457C9BC5" w14:textId="77777777" w:rsidR="00FF217B" w:rsidRDefault="00824C39">
      <w:pPr>
        <w:pStyle w:val="Akapitzlist"/>
        <w:numPr>
          <w:ilvl w:val="0"/>
          <w:numId w:val="7"/>
        </w:numPr>
        <w:suppressAutoHyphens w:val="0"/>
        <w:spacing w:before="240" w:after="200"/>
        <w:ind w:left="1276" w:right="50" w:hanging="284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zmiany przepisów powszechnie obowiązującego prawa w zakresie mającym wpływ </w:t>
      </w:r>
      <w:r>
        <w:rPr>
          <w:rFonts w:ascii="Times New Roman" w:hAnsi="Times New Roman" w:cs="Times New Roman"/>
          <w:color w:val="auto"/>
          <w:sz w:val="24"/>
          <w:szCs w:val="24"/>
        </w:rPr>
        <w:br/>
        <w:t>na realizację umowy, w szczególności zmiany przepisów związanych z zapobieganiem, przeciwdziałaniem lub zwalczaniem COVID-19 lub innych chorób zakaźnych, lub</w:t>
      </w:r>
    </w:p>
    <w:p w14:paraId="5870BCDE" w14:textId="77777777" w:rsidR="00FF217B" w:rsidRDefault="00824C39">
      <w:pPr>
        <w:pStyle w:val="Akapitzlist"/>
        <w:numPr>
          <w:ilvl w:val="0"/>
          <w:numId w:val="7"/>
        </w:numPr>
        <w:suppressAutoHyphens w:val="0"/>
        <w:spacing w:before="240" w:after="200"/>
        <w:ind w:left="1276" w:right="50" w:hanging="284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braku możliwości realizacji usługi w terminie umownym z każdej innej przyczyny nieleżącej po stronie Zamawiającego lub Wykonawcy,</w:t>
      </w:r>
    </w:p>
    <w:p w14:paraId="780A647D" w14:textId="77777777" w:rsidR="00FF217B" w:rsidRDefault="00824C39">
      <w:pPr>
        <w:pStyle w:val="Akapitzlist"/>
        <w:numPr>
          <w:ilvl w:val="0"/>
          <w:numId w:val="7"/>
        </w:numPr>
        <w:suppressAutoHyphens w:val="0"/>
        <w:spacing w:before="240" w:after="200"/>
        <w:ind w:left="1276" w:right="50" w:hanging="284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wystąpienia zdarzeń siły wyższej, przez które należy rozumieć zdarzenia nagłe, wywołane przyczyną zewnętrzną, pozostające poza kontrolą obu Stron umowy, lub</w:t>
      </w:r>
    </w:p>
    <w:p w14:paraId="41BE196E" w14:textId="77777777" w:rsidR="00FF217B" w:rsidRDefault="00824C39">
      <w:pPr>
        <w:pStyle w:val="Akapitzlist"/>
        <w:numPr>
          <w:ilvl w:val="0"/>
          <w:numId w:val="7"/>
        </w:numPr>
        <w:suppressAutoHyphens w:val="0"/>
        <w:spacing w:after="0"/>
        <w:ind w:left="1276" w:right="51" w:hanging="284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wystąpienia zdarzeń niezależnych od Zamawiającego, których nie dało się przewidzieć na etapie wszczęcia postępowania o udzielenie zamówienia, a których wystąpienie powoduję konieczność zmiany umowy, </w:t>
      </w:r>
    </w:p>
    <w:p w14:paraId="34E25AEB" w14:textId="77777777" w:rsidR="00FF217B" w:rsidRDefault="00824C39">
      <w:pPr>
        <w:suppressAutoHyphens w:val="0"/>
        <w:ind w:left="993"/>
        <w:contextualSpacing/>
        <w:jc w:val="both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- zmianie mogą ulec terminy realizacji umowy, zakres obowiązków Stron, warunki realizacji umowy, wysokość wynagrodzenia należnego Wykonawcy, w tym poszczególne stawki jednostkowe, jak również terminy zapłaty wynagrodzenia należnego Wykonawcy; </w:t>
      </w:r>
    </w:p>
    <w:p w14:paraId="6AC6A78F" w14:textId="77777777" w:rsidR="00FF217B" w:rsidRDefault="00824C39">
      <w:pPr>
        <w:numPr>
          <w:ilvl w:val="0"/>
          <w:numId w:val="8"/>
        </w:numPr>
        <w:suppressAutoHyphens w:val="0"/>
        <w:spacing w:after="200"/>
        <w:ind w:left="709" w:hanging="283"/>
        <w:contextualSpacing/>
        <w:jc w:val="both"/>
        <w:rPr>
          <w:rFonts w:cs="Times New Roman"/>
          <w:color w:val="auto"/>
        </w:rPr>
      </w:pPr>
      <w:r>
        <w:rPr>
          <w:rFonts w:cs="Times New Roman"/>
          <w:color w:val="auto"/>
        </w:rPr>
        <w:t>Każdorazowo zmiana umowy wymagać będzie zgodnej woli stron, a wskazane w niniejszym Rozdziale podstawy jej dokonania nie stanowią obowiązku dokonania zmian, lecz uprawnienie stron.</w:t>
      </w:r>
    </w:p>
    <w:p w14:paraId="62171002" w14:textId="77777777" w:rsidR="00FF217B" w:rsidRDefault="00824C39">
      <w:pPr>
        <w:numPr>
          <w:ilvl w:val="0"/>
          <w:numId w:val="8"/>
        </w:numPr>
        <w:suppressAutoHyphens w:val="0"/>
        <w:spacing w:after="200"/>
        <w:ind w:left="709" w:hanging="283"/>
        <w:contextualSpacing/>
        <w:jc w:val="both"/>
        <w:rPr>
          <w:rFonts w:cs="Times New Roman"/>
          <w:color w:val="auto"/>
        </w:rPr>
      </w:pPr>
      <w:r>
        <w:rPr>
          <w:rFonts w:cs="Times New Roman"/>
          <w:color w:val="auto"/>
        </w:rPr>
        <w:lastRenderedPageBreak/>
        <w:t xml:space="preserve">Zmiana umowy może zostać wprowadzona zarówno na wniosek Zamawiającego, jak </w:t>
      </w:r>
      <w:r>
        <w:rPr>
          <w:rFonts w:cs="Times New Roman"/>
          <w:color w:val="auto"/>
        </w:rPr>
        <w:br/>
        <w:t>i na wniosek Wykonawcy, po przeprowadzeniu przez strony negocjacji i ustaleń.</w:t>
      </w:r>
    </w:p>
    <w:p w14:paraId="29CE0EB2" w14:textId="77777777" w:rsidR="00FF217B" w:rsidRDefault="00824C39">
      <w:pPr>
        <w:numPr>
          <w:ilvl w:val="0"/>
          <w:numId w:val="8"/>
        </w:numPr>
        <w:suppressAutoHyphens w:val="0"/>
        <w:spacing w:after="200"/>
        <w:ind w:left="709" w:hanging="283"/>
        <w:contextualSpacing/>
        <w:jc w:val="both"/>
        <w:rPr>
          <w:rFonts w:cs="Times New Roman"/>
          <w:color w:val="auto"/>
        </w:rPr>
      </w:pPr>
      <w:r>
        <w:rPr>
          <w:rFonts w:cs="Times New Roman"/>
          <w:color w:val="auto"/>
        </w:rPr>
        <w:t>Każda zmiana umowy wymagać będzie dla swej ważności formy pisemnej pod rygorem nieważności.</w:t>
      </w:r>
    </w:p>
    <w:p w14:paraId="611680B4" w14:textId="77777777" w:rsidR="00FF217B" w:rsidRDefault="00824C39">
      <w:pPr>
        <w:pStyle w:val="Akapitzlist"/>
        <w:numPr>
          <w:ilvl w:val="0"/>
          <w:numId w:val="1"/>
        </w:numPr>
        <w:suppressAutoHyphens w:val="0"/>
        <w:ind w:left="426" w:right="50" w:hanging="426"/>
        <w:contextualSpacing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WSPÓLNE UBIEGANIE SIĘ O UDZIELENIE ZAMÓWIENIA</w:t>
      </w:r>
    </w:p>
    <w:p w14:paraId="37546284" w14:textId="77777777" w:rsidR="00FF217B" w:rsidRDefault="00824C39">
      <w:pPr>
        <w:numPr>
          <w:ilvl w:val="0"/>
          <w:numId w:val="9"/>
        </w:numPr>
        <w:suppressAutoHyphens w:val="0"/>
        <w:ind w:right="50" w:hanging="294"/>
        <w:contextualSpacing/>
        <w:jc w:val="both"/>
        <w:rPr>
          <w:rFonts w:cs="Times New Roman"/>
          <w:bCs/>
          <w:color w:val="auto"/>
        </w:rPr>
      </w:pPr>
      <w:r>
        <w:rPr>
          <w:rFonts w:cs="Times New Roman"/>
          <w:bCs/>
          <w:color w:val="auto"/>
        </w:rPr>
        <w:t>Wykonawcy mogą wspólnie ubiegać się o udzielenie zamówienia (tzw. konsorcjum).</w:t>
      </w:r>
    </w:p>
    <w:p w14:paraId="3B5435B9" w14:textId="77777777" w:rsidR="00FF217B" w:rsidRDefault="00824C39">
      <w:pPr>
        <w:numPr>
          <w:ilvl w:val="0"/>
          <w:numId w:val="9"/>
        </w:numPr>
        <w:suppressAutoHyphens w:val="0"/>
        <w:ind w:right="50" w:hanging="294"/>
        <w:contextualSpacing/>
        <w:jc w:val="both"/>
        <w:rPr>
          <w:rFonts w:cs="Times New Roman"/>
          <w:bCs/>
          <w:color w:val="auto"/>
        </w:rPr>
      </w:pPr>
      <w:r>
        <w:rPr>
          <w:rFonts w:cs="Times New Roman"/>
          <w:bCs/>
          <w:color w:val="auto"/>
        </w:rPr>
        <w:t xml:space="preserve">Wykonawcy wspólnie ubiegający się o udzielenie zamówienia ponoszą solidarną odpowiedzialność za wykonanie umowy. </w:t>
      </w:r>
    </w:p>
    <w:p w14:paraId="289DD6E5" w14:textId="77777777" w:rsidR="00FF217B" w:rsidRDefault="00824C39">
      <w:pPr>
        <w:numPr>
          <w:ilvl w:val="0"/>
          <w:numId w:val="9"/>
        </w:numPr>
        <w:suppressAutoHyphens w:val="0"/>
        <w:ind w:right="50" w:hanging="294"/>
        <w:contextualSpacing/>
        <w:jc w:val="both"/>
        <w:rPr>
          <w:rFonts w:cs="Times New Roman"/>
          <w:bCs/>
          <w:color w:val="auto"/>
        </w:rPr>
      </w:pPr>
      <w:r>
        <w:rPr>
          <w:rFonts w:cs="Times New Roman"/>
          <w:bCs/>
          <w:color w:val="auto"/>
        </w:rPr>
        <w:t xml:space="preserve">Wykonawców wspólnie ubiegających się o udzielenie zamówienia w postępowaniu reprezentuje pełnomocnik. Do oferty wykonawców wspólnie ubiegających się o udzielenie zamówienia, należy dołączyć pełnomocnictwo do reprezentowania wszystkich wykonawców wspólnie ubiegających się o udzielenie zamówienia lub umowę regulującą współpracę wykonawców. Treść pełnomocnictwa do reprezentowania wykonawców wspólnie ubiegających się o udzielenie zamówienia lub umowy musi zawierać jednoznaczne zobowiązanie się wszystkich wykonawców wspólnie ubiegających się o udzielenie zamówienia do ponoszenia solidarnej odpowiedzialności za realizację zamówienia (umowy). </w:t>
      </w:r>
    </w:p>
    <w:p w14:paraId="4A49DD1E" w14:textId="77777777" w:rsidR="00FF217B" w:rsidRDefault="00824C39">
      <w:pPr>
        <w:numPr>
          <w:ilvl w:val="0"/>
          <w:numId w:val="9"/>
        </w:numPr>
        <w:suppressAutoHyphens w:val="0"/>
        <w:ind w:right="50" w:hanging="294"/>
        <w:contextualSpacing/>
        <w:jc w:val="both"/>
        <w:rPr>
          <w:rFonts w:cs="Times New Roman"/>
          <w:bCs/>
          <w:color w:val="auto"/>
        </w:rPr>
      </w:pPr>
      <w:r>
        <w:rPr>
          <w:rFonts w:cs="Times New Roman"/>
          <w:bCs/>
          <w:color w:val="auto"/>
        </w:rPr>
        <w:t xml:space="preserve">Przed zawarciem umowy z wykonawcami wspólnie ubiegającymi się o udzielenie zamówienia, Zamawiający zażąda umowy regulującej współpracę tych wykonawców (umowy konsorcjum). Umowa konsorcjum będzie stanowiła załącznik do umowy </w:t>
      </w:r>
      <w:r>
        <w:rPr>
          <w:rFonts w:cs="Times New Roman"/>
          <w:bCs/>
          <w:color w:val="auto"/>
        </w:rPr>
        <w:br/>
        <w:t xml:space="preserve">z Zamawiającym. </w:t>
      </w:r>
    </w:p>
    <w:p w14:paraId="0EB49E25" w14:textId="77777777" w:rsidR="00FF217B" w:rsidRDefault="00824C39">
      <w:pPr>
        <w:numPr>
          <w:ilvl w:val="0"/>
          <w:numId w:val="9"/>
        </w:numPr>
        <w:suppressAutoHyphens w:val="0"/>
        <w:ind w:right="50" w:hanging="294"/>
        <w:contextualSpacing/>
        <w:jc w:val="both"/>
        <w:rPr>
          <w:rFonts w:cs="Times New Roman"/>
          <w:bCs/>
          <w:color w:val="auto"/>
        </w:rPr>
      </w:pPr>
      <w:r>
        <w:rPr>
          <w:rFonts w:cs="Times New Roman"/>
          <w:bCs/>
          <w:color w:val="auto"/>
        </w:rPr>
        <w:t>Zamawiający dopuszcza prowadzenie rozliczeń z tytułu wykonania zamówienia (umowy) wyłącznie z liderem konsorcjum albo z poszczególnymi wykonawcami wspólnie ubiegającymi się o udzielenie zamówienia. Formę rozliczenia wybiera i wskazuje Wykonawca.</w:t>
      </w:r>
    </w:p>
    <w:p w14:paraId="4223A78A" w14:textId="77777777" w:rsidR="00FF217B" w:rsidRDefault="00824C39">
      <w:pPr>
        <w:numPr>
          <w:ilvl w:val="0"/>
          <w:numId w:val="9"/>
        </w:numPr>
        <w:suppressAutoHyphens w:val="0"/>
        <w:ind w:right="50" w:hanging="294"/>
        <w:contextualSpacing/>
        <w:jc w:val="both"/>
        <w:rPr>
          <w:rFonts w:cs="Times New Roman"/>
          <w:bCs/>
          <w:color w:val="auto"/>
        </w:rPr>
      </w:pPr>
      <w:r>
        <w:rPr>
          <w:rFonts w:cs="Times New Roman"/>
          <w:bCs/>
          <w:color w:val="auto"/>
        </w:rPr>
        <w:t xml:space="preserve">W przypadku zamiaru składania ofert na więcej niż jedną część (badanie) Wykonawca </w:t>
      </w:r>
      <w:r>
        <w:rPr>
          <w:rFonts w:cs="Times New Roman"/>
          <w:bCs/>
          <w:color w:val="auto"/>
        </w:rPr>
        <w:br/>
        <w:t xml:space="preserve">w umowie konsorcjum wskazuje w zakresie którego badania dany ekspert jest przypisany </w:t>
      </w:r>
      <w:r>
        <w:rPr>
          <w:rFonts w:cs="Times New Roman"/>
          <w:bCs/>
          <w:color w:val="auto"/>
        </w:rPr>
        <w:br/>
        <w:t>i względem wymagań tego badania mają być odniesione jego kwalifikacje. Jeśli oferta konsorcjum odpadnie w zakresie któregoś badania, do którego wyłącznie był przypisany taki ekspert, to względem niego umowa konsorcjum wygasa.</w:t>
      </w:r>
    </w:p>
    <w:p w14:paraId="6CDF3884" w14:textId="77777777" w:rsidR="00FF217B" w:rsidRDefault="00824C39">
      <w:pPr>
        <w:numPr>
          <w:ilvl w:val="0"/>
          <w:numId w:val="9"/>
        </w:numPr>
        <w:suppressAutoHyphens w:val="0"/>
        <w:ind w:right="50" w:hanging="294"/>
        <w:contextualSpacing/>
        <w:jc w:val="both"/>
        <w:rPr>
          <w:rFonts w:cs="Times New Roman"/>
          <w:bCs/>
          <w:color w:val="auto"/>
        </w:rPr>
      </w:pPr>
      <w:r>
        <w:rPr>
          <w:rFonts w:cs="Times New Roman"/>
          <w:bCs/>
          <w:color w:val="auto"/>
        </w:rPr>
        <w:t xml:space="preserve">W przypadku wybrania przez konsorcjum jako obowiązującej formy rozliczenia </w:t>
      </w:r>
      <w:r>
        <w:rPr>
          <w:rFonts w:cs="Times New Roman"/>
          <w:bCs/>
          <w:color w:val="auto"/>
        </w:rPr>
        <w:br/>
        <w:t xml:space="preserve">z poszczególnymi członkami konsorcjum, Wykonawca wskaże Zamawiającemu przed zawarciem umowy zasady podziału wynagrodzenia pomiędzy poszczególnymi wykonawcami wspólnie ubiegającym się o udzielenie zamówienia. Forma przedstawienia podziału wynagrodzenia zostanie uzgodniona z Zamawiającym, aby była ona czytelna i nie pozostawiała wątpliwości co do sposobu podziału wynagrodzenia. Zasady podziału wynagrodzenia pomiędzy wykonawcami ubiegającymi się o udzielenie zamówienia będą stanowiły załącznik do umowy z Zamawiającym. </w:t>
      </w:r>
    </w:p>
    <w:p w14:paraId="400931FF" w14:textId="77777777" w:rsidR="009142C0" w:rsidRDefault="009142C0" w:rsidP="009142C0">
      <w:pPr>
        <w:suppressAutoHyphens w:val="0"/>
        <w:ind w:right="50"/>
        <w:contextualSpacing/>
        <w:jc w:val="both"/>
        <w:rPr>
          <w:rFonts w:cs="Times New Roman"/>
          <w:bCs/>
          <w:color w:val="auto"/>
        </w:rPr>
      </w:pPr>
    </w:p>
    <w:p w14:paraId="75623AE7" w14:textId="77777777" w:rsidR="009142C0" w:rsidRDefault="009142C0" w:rsidP="009142C0">
      <w:pPr>
        <w:suppressAutoHyphens w:val="0"/>
        <w:ind w:right="50"/>
        <w:contextualSpacing/>
        <w:jc w:val="both"/>
        <w:rPr>
          <w:rFonts w:cs="Times New Roman"/>
          <w:bCs/>
          <w:color w:val="auto"/>
        </w:rPr>
      </w:pPr>
    </w:p>
    <w:p w14:paraId="217DC669" w14:textId="77777777" w:rsidR="009142C0" w:rsidRDefault="009142C0" w:rsidP="009142C0">
      <w:pPr>
        <w:suppressAutoHyphens w:val="0"/>
        <w:ind w:right="50"/>
        <w:contextualSpacing/>
        <w:jc w:val="both"/>
        <w:rPr>
          <w:rFonts w:cs="Times New Roman"/>
          <w:bCs/>
          <w:color w:val="auto"/>
        </w:rPr>
      </w:pPr>
    </w:p>
    <w:p w14:paraId="102BD40E" w14:textId="77777777" w:rsidR="009142C0" w:rsidRDefault="009142C0" w:rsidP="009142C0">
      <w:pPr>
        <w:suppressAutoHyphens w:val="0"/>
        <w:ind w:right="50"/>
        <w:contextualSpacing/>
        <w:jc w:val="both"/>
        <w:rPr>
          <w:rFonts w:cs="Times New Roman"/>
          <w:bCs/>
          <w:color w:val="auto"/>
        </w:rPr>
      </w:pPr>
    </w:p>
    <w:p w14:paraId="5C2AF0CF" w14:textId="77777777" w:rsidR="009142C0" w:rsidRDefault="009142C0" w:rsidP="009142C0">
      <w:pPr>
        <w:suppressAutoHyphens w:val="0"/>
        <w:ind w:right="50"/>
        <w:contextualSpacing/>
        <w:jc w:val="both"/>
        <w:rPr>
          <w:rFonts w:cs="Times New Roman"/>
          <w:bCs/>
          <w:color w:val="auto"/>
        </w:rPr>
      </w:pPr>
    </w:p>
    <w:p w14:paraId="72A37748" w14:textId="77777777" w:rsidR="009142C0" w:rsidRDefault="009142C0" w:rsidP="009142C0">
      <w:pPr>
        <w:suppressAutoHyphens w:val="0"/>
        <w:ind w:right="50"/>
        <w:contextualSpacing/>
        <w:jc w:val="both"/>
        <w:rPr>
          <w:rFonts w:cs="Times New Roman"/>
          <w:bCs/>
          <w:color w:val="auto"/>
        </w:rPr>
      </w:pPr>
    </w:p>
    <w:p w14:paraId="4A88028F" w14:textId="77777777" w:rsidR="00FF217B" w:rsidRDefault="00FF217B">
      <w:pPr>
        <w:pStyle w:val="Akapitzlist"/>
        <w:suppressAutoHyphens w:val="0"/>
        <w:spacing w:after="200" w:line="240" w:lineRule="auto"/>
        <w:ind w:left="426" w:right="0" w:firstLine="0"/>
        <w:contextualSpacing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5ED70349" w14:textId="77777777" w:rsidR="00FF217B" w:rsidRDefault="00824C39">
      <w:pPr>
        <w:pStyle w:val="Akapitzlist"/>
        <w:numPr>
          <w:ilvl w:val="0"/>
          <w:numId w:val="1"/>
        </w:numPr>
        <w:suppressAutoHyphens w:val="0"/>
        <w:spacing w:after="200" w:line="240" w:lineRule="auto"/>
        <w:ind w:left="426" w:right="0" w:hanging="426"/>
        <w:contextualSpacing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INNE INFORMACJE DOTYCZĄCE POSTĘPOWANIA I UMOWY</w:t>
      </w:r>
    </w:p>
    <w:p w14:paraId="79A5F177" w14:textId="77777777" w:rsidR="00FF217B" w:rsidRDefault="00824C39">
      <w:pPr>
        <w:pStyle w:val="Akapitzlist"/>
        <w:numPr>
          <w:ilvl w:val="1"/>
          <w:numId w:val="1"/>
        </w:numPr>
        <w:suppressAutoHyphens w:val="0"/>
        <w:spacing w:after="200" w:line="240" w:lineRule="auto"/>
        <w:ind w:left="709" w:right="0" w:hanging="283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Postępowanie prowadzone jest zgodnie z zasadą konkurencyjności, o której mowa </w:t>
      </w:r>
      <w:r>
        <w:rPr>
          <w:rFonts w:ascii="Times New Roman" w:hAnsi="Times New Roman" w:cs="Times New Roman"/>
          <w:color w:val="auto"/>
          <w:sz w:val="24"/>
          <w:szCs w:val="24"/>
        </w:rPr>
        <w:br/>
        <w:t>w Podrozdziale 3.2 „Wytycznych dotyczących kwalifikowalności wydatków na lata 2021 – 2027”.</w:t>
      </w:r>
    </w:p>
    <w:p w14:paraId="6E2D5C49" w14:textId="77777777" w:rsidR="00FF217B" w:rsidRDefault="00824C39">
      <w:pPr>
        <w:pStyle w:val="Akapitzlist"/>
        <w:numPr>
          <w:ilvl w:val="1"/>
          <w:numId w:val="1"/>
        </w:numPr>
        <w:suppressAutoHyphens w:val="0"/>
        <w:spacing w:after="200"/>
        <w:ind w:left="709" w:right="86" w:hanging="283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Komunikacja w postępowaniu o udzielenie zamówienia:</w:t>
      </w:r>
    </w:p>
    <w:p w14:paraId="5D3A58AD" w14:textId="77777777" w:rsidR="00FF217B" w:rsidRDefault="00824C39">
      <w:pPr>
        <w:pStyle w:val="Akapitzlist"/>
        <w:numPr>
          <w:ilvl w:val="5"/>
          <w:numId w:val="1"/>
        </w:numPr>
        <w:suppressAutoHyphens w:val="0"/>
        <w:spacing w:after="200"/>
        <w:ind w:left="993" w:right="86" w:hanging="284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ogłoszenie zapytania ofertowego, składanie ofert, wymiana informacji między Zamawiającym a Wykonawcą oraz przekazywanie dokumentów i oświadczeń (do upływu terminu składania ofert) odbywa się pisemnie za pomocą Bazy konkurencyjności,</w:t>
      </w:r>
    </w:p>
    <w:p w14:paraId="2268BDF1" w14:textId="77777777" w:rsidR="00FF217B" w:rsidRDefault="00824C39">
      <w:pPr>
        <w:pStyle w:val="Akapitzlist"/>
        <w:numPr>
          <w:ilvl w:val="5"/>
          <w:numId w:val="1"/>
        </w:numPr>
        <w:suppressAutoHyphens w:val="0"/>
        <w:spacing w:after="200"/>
        <w:ind w:left="993" w:right="86" w:hanging="284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po upływie terminu składania ofert wszelka korespondencja pomiędzy Zamawiającym </w:t>
      </w:r>
      <w:r>
        <w:rPr>
          <w:rFonts w:ascii="Times New Roman" w:hAnsi="Times New Roman" w:cs="Times New Roman"/>
          <w:color w:val="auto"/>
          <w:sz w:val="24"/>
          <w:szCs w:val="24"/>
        </w:rPr>
        <w:br/>
        <w:t xml:space="preserve">a Wykonawcą, w tym przekazywanie dokumentów i oświadczeń, odbywać się będzie pisemnie, za pośrednictwem poczty e-mail. Wykonawca zobowiązany jest wskazać </w:t>
      </w:r>
      <w:r>
        <w:rPr>
          <w:rFonts w:ascii="Times New Roman" w:hAnsi="Times New Roman" w:cs="Times New Roman"/>
          <w:color w:val="auto"/>
          <w:sz w:val="24"/>
          <w:szCs w:val="24"/>
        </w:rPr>
        <w:br/>
        <w:t xml:space="preserve">w ofercie swój adres e-mail na potrzeby komunikacji z Zamawiającym. </w:t>
      </w:r>
    </w:p>
    <w:p w14:paraId="274B78E8" w14:textId="77777777" w:rsidR="00FF217B" w:rsidRDefault="00824C39">
      <w:pPr>
        <w:pStyle w:val="Akapitzlist"/>
        <w:numPr>
          <w:ilvl w:val="1"/>
          <w:numId w:val="1"/>
        </w:numPr>
        <w:suppressAutoHyphens w:val="0"/>
        <w:spacing w:after="200"/>
        <w:ind w:left="709" w:right="86" w:hanging="283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Zamawiający zastrzega sobie możliwość zamknięcia niniejszego postępowania przed upływem terminu składania ofert bez podania przyczyn.</w:t>
      </w:r>
    </w:p>
    <w:p w14:paraId="156A1228" w14:textId="77777777" w:rsidR="00FF217B" w:rsidRDefault="00824C39">
      <w:pPr>
        <w:pStyle w:val="Akapitzlist"/>
        <w:numPr>
          <w:ilvl w:val="1"/>
          <w:numId w:val="1"/>
        </w:numPr>
        <w:suppressAutoHyphens w:val="0"/>
        <w:spacing w:after="200"/>
        <w:ind w:left="709" w:right="86" w:hanging="283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Zamawiający zastrzega sobie możliwość zamknięcia niniejszego postępowania </w:t>
      </w:r>
      <w:r>
        <w:rPr>
          <w:rFonts w:ascii="Times New Roman" w:hAnsi="Times New Roman" w:cs="Times New Roman"/>
          <w:color w:val="auto"/>
          <w:sz w:val="24"/>
          <w:szCs w:val="24"/>
        </w:rPr>
        <w:br/>
        <w:t>bez dokonania wyboru którejkolwiek ze złożonych ofert, w szczególności, jeżeli</w:t>
      </w:r>
    </w:p>
    <w:p w14:paraId="21475303" w14:textId="77777777" w:rsidR="00FF217B" w:rsidRDefault="00824C39">
      <w:pPr>
        <w:pStyle w:val="Akapitzlist"/>
        <w:numPr>
          <w:ilvl w:val="1"/>
          <w:numId w:val="8"/>
        </w:numPr>
        <w:suppressAutoHyphens w:val="0"/>
        <w:spacing w:after="200"/>
        <w:ind w:left="1134" w:right="86" w:hanging="425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cena najkorzystniejszej oferty lub oferta z najniższą ceną przewyższa kwotę, którą Zamawiający zamierza przeznaczyć na sfinansowanie zamówienia,</w:t>
      </w:r>
    </w:p>
    <w:p w14:paraId="484862B2" w14:textId="77777777" w:rsidR="00FF217B" w:rsidRDefault="00824C39">
      <w:pPr>
        <w:pStyle w:val="Akapitzlist"/>
        <w:numPr>
          <w:ilvl w:val="1"/>
          <w:numId w:val="8"/>
        </w:numPr>
        <w:suppressAutoHyphens w:val="0"/>
        <w:spacing w:after="200"/>
        <w:ind w:left="1134" w:right="86" w:hanging="425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zostanie stwierdzona istotna wada prowadzonego postępowania o udzielenie zamówienia,</w:t>
      </w:r>
    </w:p>
    <w:p w14:paraId="1BFF20E1" w14:textId="77777777" w:rsidR="00FF217B" w:rsidRDefault="00824C39">
      <w:pPr>
        <w:pStyle w:val="Akapitzlist"/>
        <w:numPr>
          <w:ilvl w:val="1"/>
          <w:numId w:val="8"/>
        </w:numPr>
        <w:suppressAutoHyphens w:val="0"/>
        <w:spacing w:after="200"/>
        <w:ind w:left="1134" w:right="86" w:hanging="425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wykonanie zamówienia, w całości lub w części, nie będzie już leżało w interesie Zamawiającego.</w:t>
      </w:r>
    </w:p>
    <w:p w14:paraId="259D25E4" w14:textId="77777777" w:rsidR="00FF217B" w:rsidRDefault="00824C39">
      <w:pPr>
        <w:pStyle w:val="Akapitzlist"/>
        <w:numPr>
          <w:ilvl w:val="1"/>
          <w:numId w:val="1"/>
        </w:numPr>
        <w:suppressAutoHyphens w:val="0"/>
        <w:spacing w:after="200"/>
        <w:ind w:left="709" w:right="86" w:hanging="283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Wykonawcy nie przysługują żadne roszczenia względem zamawiającego w przypadku skorzystania przez niego z uprawnień wskazanych </w:t>
      </w:r>
      <w:r w:rsidRPr="00777757">
        <w:rPr>
          <w:rFonts w:ascii="Times New Roman" w:hAnsi="Times New Roman" w:cs="Times New Roman"/>
          <w:color w:val="auto"/>
          <w:sz w:val="24"/>
          <w:szCs w:val="24"/>
        </w:rPr>
        <w:t>w pkt. 3 i 4,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w szczególności w odniesieniu do kosztów związanych z przygotowaniem oferty i udziału w postępowaniu.</w:t>
      </w:r>
    </w:p>
    <w:p w14:paraId="18C3609D" w14:textId="77777777" w:rsidR="00FF217B" w:rsidRDefault="00824C39">
      <w:pPr>
        <w:pStyle w:val="Akapitzlist"/>
        <w:numPr>
          <w:ilvl w:val="1"/>
          <w:numId w:val="1"/>
        </w:numPr>
        <w:suppressAutoHyphens w:val="0"/>
        <w:spacing w:after="200"/>
        <w:ind w:left="709" w:right="86" w:hanging="283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Zamawiający zastrzega sobie prawo podjęcia negocjacji z Wykonawcą, którego oferta uznana została za najkorzystniejszą.</w:t>
      </w:r>
    </w:p>
    <w:p w14:paraId="1A5E3723" w14:textId="77777777" w:rsidR="00FF217B" w:rsidRDefault="00824C39">
      <w:pPr>
        <w:pStyle w:val="Akapitzlist"/>
        <w:numPr>
          <w:ilvl w:val="1"/>
          <w:numId w:val="10"/>
        </w:numPr>
        <w:suppressAutoHyphens w:val="0"/>
        <w:spacing w:after="200"/>
        <w:ind w:left="1134" w:right="86" w:hanging="425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Przedmiotem negocjacji będzie wyłącznie cena za realizację zamówienia, a celem negocjacji będzie obniżenie zaoferowanej ceny. </w:t>
      </w:r>
    </w:p>
    <w:p w14:paraId="2B75F3DC" w14:textId="77777777" w:rsidR="00FF217B" w:rsidRDefault="00824C39">
      <w:pPr>
        <w:pStyle w:val="Akapitzlist"/>
        <w:numPr>
          <w:ilvl w:val="1"/>
          <w:numId w:val="10"/>
        </w:numPr>
        <w:suppressAutoHyphens w:val="0"/>
        <w:spacing w:after="200"/>
        <w:ind w:left="1134" w:right="86" w:hanging="425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Z negocjacji sporządzony zostanie protokół, który w szczególności określi ustalenia </w:t>
      </w:r>
      <w:r>
        <w:rPr>
          <w:rFonts w:ascii="Times New Roman" w:hAnsi="Times New Roman" w:cs="Times New Roman"/>
          <w:color w:val="auto"/>
          <w:sz w:val="24"/>
          <w:szCs w:val="24"/>
        </w:rPr>
        <w:br/>
        <w:t xml:space="preserve">co do ostatecznej wysokości ceny oferowanej przez Wykonawcę. </w:t>
      </w:r>
    </w:p>
    <w:p w14:paraId="671916F6" w14:textId="77777777" w:rsidR="00FF217B" w:rsidRDefault="00824C39">
      <w:pPr>
        <w:pStyle w:val="Akapitzlist"/>
        <w:numPr>
          <w:ilvl w:val="1"/>
          <w:numId w:val="10"/>
        </w:numPr>
        <w:suppressAutoHyphens w:val="0"/>
        <w:spacing w:after="200"/>
        <w:ind w:left="1134" w:right="86" w:hanging="425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W przypadku, gdy Wykonawca/Wykonawcy, którego oferta zostanie uznana </w:t>
      </w:r>
      <w:r>
        <w:rPr>
          <w:rFonts w:ascii="Times New Roman" w:hAnsi="Times New Roman" w:cs="Times New Roman"/>
          <w:color w:val="auto"/>
          <w:sz w:val="24"/>
          <w:szCs w:val="24"/>
        </w:rPr>
        <w:br/>
        <w:t>za najkorzystniejszą, uchyli się od podpisania umowy z Zamawiającym, Zamawiający może przeprowadzić negocjacje z kolejnym Wykonawcą na liście rankingowej, zgodnie z ilością uzyskanych punktów.</w:t>
      </w:r>
    </w:p>
    <w:p w14:paraId="4892C59E" w14:textId="77777777" w:rsidR="00FF217B" w:rsidRDefault="00824C39">
      <w:pPr>
        <w:pStyle w:val="Akapitzlist"/>
        <w:numPr>
          <w:ilvl w:val="1"/>
          <w:numId w:val="1"/>
        </w:numPr>
        <w:suppressAutoHyphens w:val="0"/>
        <w:spacing w:after="200"/>
        <w:ind w:left="709" w:right="86" w:hanging="283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Wykonawcy mogą zwracać się do Zamawiającego z wnioskiem o wyjaśnienie wątpliwości związanych z treścią zapytania ofertowego.</w:t>
      </w:r>
    </w:p>
    <w:p w14:paraId="41B4079B" w14:textId="77777777" w:rsidR="00FF217B" w:rsidRDefault="00824C39">
      <w:pPr>
        <w:pStyle w:val="Akapitzlist"/>
        <w:numPr>
          <w:ilvl w:val="1"/>
          <w:numId w:val="1"/>
        </w:numPr>
        <w:suppressAutoHyphens w:val="0"/>
        <w:spacing w:after="200"/>
        <w:ind w:left="709" w:right="86" w:hanging="283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Pytania należy przekazywać pisemnie, wyłącznie za pośrednictwem odpowiedniej funkcjonalności w Bazie Konkurencyjności. </w:t>
      </w:r>
    </w:p>
    <w:p w14:paraId="32948A8B" w14:textId="77777777" w:rsidR="00FF217B" w:rsidRDefault="00824C39">
      <w:pPr>
        <w:pStyle w:val="Akapitzlist"/>
        <w:numPr>
          <w:ilvl w:val="1"/>
          <w:numId w:val="1"/>
        </w:numPr>
        <w:suppressAutoHyphens w:val="0"/>
        <w:spacing w:after="200"/>
        <w:ind w:left="709" w:right="86" w:hanging="283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Zamawiający udzieli wyjaśnień niezwłocznie, nie później niż na 2 dni przed upływem terminu składania ofert, pod warunkiem, że wniosek o wyjaśnienie treści zapytania ofertowego wpłynie nie później niż do końca dnia, w którym upływa połowa wyznaczonego terminu składania ofert. </w:t>
      </w:r>
    </w:p>
    <w:p w14:paraId="0793CA0B" w14:textId="77777777" w:rsidR="00FF217B" w:rsidRDefault="00824C39">
      <w:pPr>
        <w:pStyle w:val="Akapitzlist"/>
        <w:numPr>
          <w:ilvl w:val="1"/>
          <w:numId w:val="1"/>
        </w:numPr>
        <w:suppressAutoHyphens w:val="0"/>
        <w:spacing w:after="200"/>
        <w:ind w:left="709" w:right="86" w:hanging="283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>Jeżeli wniosek o wyjaśnienie treści zapytania ofertowego wpłynie w terminie późniejszym, Zamawiający może udzielić wyjaśnień albo pozostawić wniosek bez rozpoznania.</w:t>
      </w:r>
    </w:p>
    <w:p w14:paraId="4BBACFC7" w14:textId="77777777" w:rsidR="00FF217B" w:rsidRDefault="00824C39">
      <w:pPr>
        <w:pStyle w:val="Akapitzlist"/>
        <w:numPr>
          <w:ilvl w:val="1"/>
          <w:numId w:val="1"/>
        </w:numPr>
        <w:suppressAutoHyphens w:val="0"/>
        <w:spacing w:after="200"/>
        <w:ind w:left="709" w:right="86" w:hanging="283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W toku badania i oceny ofert Zamawiający może żądać od wykonawców wyjaśnień dotyczących treści złożonych ofert we wskazanym przez Zamawiającego terminie.</w:t>
      </w:r>
    </w:p>
    <w:p w14:paraId="58C1DF95" w14:textId="77777777" w:rsidR="00FF217B" w:rsidRDefault="00824C39">
      <w:pPr>
        <w:pStyle w:val="Akapitzlist"/>
        <w:numPr>
          <w:ilvl w:val="1"/>
          <w:numId w:val="1"/>
        </w:numPr>
        <w:suppressAutoHyphens w:val="0"/>
        <w:spacing w:after="200"/>
        <w:ind w:left="709" w:right="86" w:hanging="283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Jeżeli zaoferowana cena lub koszt wydają się rażąco niskie w stosunku do przedmiotu zamówienia, tj. różnią się o więcej niż 30% od średniej arytmetycznej cen wszystkich ważnych ofert niepodlegających odrzuceniu lub budzą wątpliwości Zamawiającego co do możliwości wykonania przedmiotu zamówienia zgodnie z wymaganiami określonymi </w:t>
      </w:r>
      <w:r>
        <w:rPr>
          <w:rFonts w:ascii="Times New Roman" w:hAnsi="Times New Roman" w:cs="Times New Roman"/>
          <w:color w:val="auto"/>
          <w:sz w:val="24"/>
          <w:szCs w:val="24"/>
        </w:rPr>
        <w:br/>
        <w:t xml:space="preserve">w zapytaniu ofertowym lub wynikającymi z odrębnych przepisów, Zamawiający żąda </w:t>
      </w:r>
      <w:r>
        <w:rPr>
          <w:rFonts w:ascii="Times New Roman" w:hAnsi="Times New Roman" w:cs="Times New Roman"/>
          <w:color w:val="auto"/>
          <w:sz w:val="24"/>
          <w:szCs w:val="24"/>
        </w:rPr>
        <w:br/>
        <w:t xml:space="preserve">od Wykonawcy złożenia w wyznaczonym terminie wyjaśnień, w tym złożenia dowodów </w:t>
      </w:r>
      <w:r>
        <w:rPr>
          <w:rFonts w:ascii="Times New Roman" w:hAnsi="Times New Roman" w:cs="Times New Roman"/>
          <w:color w:val="auto"/>
          <w:sz w:val="24"/>
          <w:szCs w:val="24"/>
        </w:rPr>
        <w:br/>
        <w:t xml:space="preserve">w zakresie wyliczenia ceny lub kosztu. </w:t>
      </w:r>
    </w:p>
    <w:p w14:paraId="20AB2C40" w14:textId="77777777" w:rsidR="00FF217B" w:rsidRDefault="00824C39">
      <w:pPr>
        <w:pStyle w:val="Akapitzlist"/>
        <w:numPr>
          <w:ilvl w:val="1"/>
          <w:numId w:val="1"/>
        </w:numPr>
        <w:suppressAutoHyphens w:val="0"/>
        <w:spacing w:after="200"/>
        <w:ind w:left="709" w:right="86" w:hanging="283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Zamawiający ocenia te wyjaśnienia w konsultacji z Wykonawcą i może odrzucić tę ofertę wyłącznie w przypadku, gdy złożone wyjaśnienia wraz z dowodami nie uzasadniają podanej ceny lub kosztu w tej ofercie.</w:t>
      </w:r>
    </w:p>
    <w:p w14:paraId="61CD53E9" w14:textId="77777777" w:rsidR="00FF217B" w:rsidRDefault="00FF217B">
      <w:pPr>
        <w:pStyle w:val="Akapitzlist"/>
        <w:suppressAutoHyphens w:val="0"/>
        <w:spacing w:after="200"/>
        <w:ind w:left="1134" w:right="86" w:firstLine="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1D19087C" w14:textId="77777777" w:rsidR="00FF217B" w:rsidRDefault="00824C39">
      <w:pPr>
        <w:pStyle w:val="Akapitzlist"/>
        <w:numPr>
          <w:ilvl w:val="0"/>
          <w:numId w:val="1"/>
        </w:numPr>
        <w:suppressAutoHyphens w:val="0"/>
        <w:spacing w:after="200"/>
        <w:ind w:left="426" w:right="50" w:hanging="426"/>
        <w:contextualSpacing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INFORMACJE DOTYCZĄCE DANYCH OSOBOWYCH (RODO)</w:t>
      </w:r>
    </w:p>
    <w:p w14:paraId="646733AB" w14:textId="77777777" w:rsidR="00FF217B" w:rsidRDefault="00FF217B">
      <w:pPr>
        <w:pStyle w:val="Akapitzlist"/>
        <w:suppressAutoHyphens w:val="0"/>
        <w:spacing w:after="200"/>
        <w:ind w:left="426" w:right="50" w:firstLine="0"/>
        <w:contextualSpacing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663610EB" w14:textId="67CDC3F6" w:rsidR="00FF217B" w:rsidRDefault="00824C39">
      <w:pPr>
        <w:pStyle w:val="Akapitzlist"/>
        <w:numPr>
          <w:ilvl w:val="0"/>
          <w:numId w:val="11"/>
        </w:numPr>
        <w:suppressAutoHyphens w:val="0"/>
        <w:spacing w:before="240" w:after="200"/>
        <w:ind w:right="5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dalej „RODO”, Zamawiający informuje, że:</w:t>
      </w:r>
    </w:p>
    <w:p w14:paraId="4333F37E" w14:textId="77777777" w:rsidR="00FF217B" w:rsidRDefault="00824C39">
      <w:pPr>
        <w:pStyle w:val="Akapitzlist"/>
        <w:numPr>
          <w:ilvl w:val="1"/>
          <w:numId w:val="11"/>
        </w:numPr>
        <w:suppressAutoHyphens w:val="0"/>
        <w:spacing w:before="240" w:after="200"/>
        <w:ind w:left="1276" w:right="50" w:hanging="524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Administratorem Państwa danych osobowych jest Suwalska Specjalna Strefa Ekonomiczna S.A., z którym można skontaktować się za pośrednictwem:</w:t>
      </w:r>
    </w:p>
    <w:p w14:paraId="3B1106BC" w14:textId="2FF64D5C" w:rsidR="00FF217B" w:rsidRDefault="00824C39">
      <w:pPr>
        <w:pStyle w:val="Akapitzlist"/>
        <w:numPr>
          <w:ilvl w:val="2"/>
          <w:numId w:val="11"/>
        </w:numPr>
        <w:suppressAutoHyphens w:val="0"/>
        <w:spacing w:before="240" w:after="200"/>
        <w:ind w:left="1560" w:right="50" w:hanging="284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pisemnie kierując korespondencję na adres: Noniewicza 49, 16-400 Suwałki </w:t>
      </w:r>
    </w:p>
    <w:p w14:paraId="173C2B99" w14:textId="77777777" w:rsidR="00FF217B" w:rsidRDefault="00824C39">
      <w:pPr>
        <w:pStyle w:val="Akapitzlist"/>
        <w:numPr>
          <w:ilvl w:val="2"/>
          <w:numId w:val="11"/>
        </w:numPr>
        <w:suppressAutoHyphens w:val="0"/>
        <w:spacing w:before="240" w:after="200"/>
        <w:ind w:left="1560" w:right="50" w:hanging="284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telefonicznie pod numerem: +48 87 565 22 17</w:t>
      </w:r>
    </w:p>
    <w:p w14:paraId="7A614320" w14:textId="77777777" w:rsidR="00FF217B" w:rsidRDefault="00824C39">
      <w:pPr>
        <w:pStyle w:val="Akapitzlist"/>
        <w:numPr>
          <w:ilvl w:val="2"/>
          <w:numId w:val="11"/>
        </w:numPr>
        <w:suppressAutoHyphens w:val="0"/>
        <w:spacing w:before="240" w:after="200"/>
        <w:ind w:left="1560" w:right="50" w:hanging="284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e-mailowo pod adresem: rodo@ssse.com.pl</w:t>
      </w:r>
    </w:p>
    <w:p w14:paraId="00592BD3" w14:textId="77777777" w:rsidR="00FF217B" w:rsidRDefault="00824C39">
      <w:pPr>
        <w:pStyle w:val="Akapitzlist"/>
        <w:numPr>
          <w:ilvl w:val="1"/>
          <w:numId w:val="11"/>
        </w:numPr>
        <w:suppressAutoHyphens w:val="0"/>
        <w:spacing w:before="240" w:after="200"/>
        <w:ind w:left="1276" w:right="50" w:hanging="425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Administrator pozyskał Państwa dane od Wykonawcy ubiegającego się o udzielenie zamówienia. Wykonawca może przekazać Administratorowi takie dane jak:</w:t>
      </w:r>
    </w:p>
    <w:p w14:paraId="77F2E13D" w14:textId="77777777" w:rsidR="00FF217B" w:rsidRDefault="00824C39">
      <w:pPr>
        <w:pStyle w:val="Akapitzlist"/>
        <w:numPr>
          <w:ilvl w:val="2"/>
          <w:numId w:val="11"/>
        </w:numPr>
        <w:suppressAutoHyphens w:val="0"/>
        <w:spacing w:before="240" w:after="200"/>
        <w:ind w:left="1560" w:right="50" w:hanging="284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Imię i nazwisko,</w:t>
      </w:r>
    </w:p>
    <w:p w14:paraId="3BB7EC14" w14:textId="77777777" w:rsidR="00FF217B" w:rsidRDefault="00824C39">
      <w:pPr>
        <w:pStyle w:val="Akapitzlist"/>
        <w:numPr>
          <w:ilvl w:val="2"/>
          <w:numId w:val="11"/>
        </w:numPr>
        <w:suppressAutoHyphens w:val="0"/>
        <w:spacing w:before="240" w:after="200"/>
        <w:ind w:left="1560" w:right="50" w:hanging="284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Stanowisko oraz dane pracodawcy,</w:t>
      </w:r>
    </w:p>
    <w:p w14:paraId="19E89A5A" w14:textId="77777777" w:rsidR="00FF217B" w:rsidRDefault="00824C39">
      <w:pPr>
        <w:pStyle w:val="Akapitzlist"/>
        <w:numPr>
          <w:ilvl w:val="2"/>
          <w:numId w:val="11"/>
        </w:numPr>
        <w:suppressAutoHyphens w:val="0"/>
        <w:spacing w:before="240" w:after="200"/>
        <w:ind w:left="1560" w:right="50" w:hanging="284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Telefon kontaktowy,</w:t>
      </w:r>
    </w:p>
    <w:p w14:paraId="0B76356E" w14:textId="77777777" w:rsidR="00FF217B" w:rsidRDefault="00824C39">
      <w:pPr>
        <w:pStyle w:val="Akapitzlist"/>
        <w:numPr>
          <w:ilvl w:val="2"/>
          <w:numId w:val="11"/>
        </w:numPr>
        <w:suppressAutoHyphens w:val="0"/>
        <w:spacing w:before="240" w:after="200"/>
        <w:ind w:left="1560" w:right="50" w:hanging="284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E-mail.</w:t>
      </w:r>
    </w:p>
    <w:p w14:paraId="50EC826B" w14:textId="77777777" w:rsidR="00FF217B" w:rsidRDefault="00824C39">
      <w:pPr>
        <w:pStyle w:val="Akapitzlist"/>
        <w:numPr>
          <w:ilvl w:val="1"/>
          <w:numId w:val="11"/>
        </w:numPr>
        <w:suppressAutoHyphens w:val="0"/>
        <w:spacing w:before="240" w:after="200"/>
        <w:ind w:left="1276" w:right="50" w:hanging="425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Dane osobowe będą przetwarzane: </w:t>
      </w:r>
    </w:p>
    <w:p w14:paraId="1C542B53" w14:textId="77777777" w:rsidR="00FF217B" w:rsidRDefault="00824C39">
      <w:pPr>
        <w:pStyle w:val="Akapitzlist"/>
        <w:numPr>
          <w:ilvl w:val="0"/>
          <w:numId w:val="12"/>
        </w:numPr>
        <w:suppressAutoHyphens w:val="0"/>
        <w:spacing w:after="200"/>
        <w:ind w:left="1560" w:right="50" w:hanging="284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w celu związanym z postępowaniem o udzielenie zamówienia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oraz realizacji przedmiotu zamówienia podstawa prawna art. 6 ust. 1 lit. b) RODO; </w:t>
      </w:r>
    </w:p>
    <w:p w14:paraId="640ECA92" w14:textId="77777777" w:rsidR="00FF217B" w:rsidRDefault="00824C39">
      <w:pPr>
        <w:pStyle w:val="Akapitzlist"/>
        <w:numPr>
          <w:ilvl w:val="0"/>
          <w:numId w:val="12"/>
        </w:numPr>
        <w:suppressAutoHyphens w:val="0"/>
        <w:spacing w:after="200"/>
        <w:ind w:left="1560" w:right="50" w:hanging="284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Cs/>
          <w:color w:val="auto"/>
          <w:sz w:val="24"/>
          <w:szCs w:val="24"/>
        </w:rPr>
        <w:t xml:space="preserve">w celu spełnienia przez Administratora obowiązków przewidzianych w przepisach prawa, w szczególności przepisach dotyczących zasad realizacji programów </w:t>
      </w:r>
      <w:r>
        <w:rPr>
          <w:rFonts w:ascii="Times New Roman" w:hAnsi="Times New Roman" w:cs="Times New Roman"/>
          <w:bCs/>
          <w:color w:val="auto"/>
          <w:sz w:val="24"/>
          <w:szCs w:val="24"/>
        </w:rPr>
        <w:br/>
        <w:t>w zakresie polityki spójności finansowanych w perspektywie finansowej 2021-2027, przepisach podatkowych i o rachunkowości – podstawa prawna art. 6 ust. 1 lit. c) RODO w związku z innymi przepisami szczególnymi</w:t>
      </w:r>
      <w:r>
        <w:rPr>
          <w:rFonts w:ascii="Times New Roman" w:hAnsi="Times New Roman" w:cs="Times New Roman"/>
          <w:color w:val="auto"/>
          <w:sz w:val="24"/>
          <w:szCs w:val="24"/>
        </w:rPr>
        <w:t>;</w:t>
      </w:r>
    </w:p>
    <w:p w14:paraId="267E1E74" w14:textId="77777777" w:rsidR="00FF217B" w:rsidRDefault="00824C39">
      <w:pPr>
        <w:pStyle w:val="Akapitzlist"/>
        <w:numPr>
          <w:ilvl w:val="0"/>
          <w:numId w:val="12"/>
        </w:numPr>
        <w:suppressAutoHyphens w:val="0"/>
        <w:spacing w:after="200"/>
        <w:ind w:left="1560" w:right="50" w:hanging="284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Cs/>
          <w:color w:val="auto"/>
          <w:sz w:val="24"/>
          <w:szCs w:val="24"/>
        </w:rPr>
        <w:lastRenderedPageBreak/>
        <w:t xml:space="preserve">w celu związanym z dochodzeniem roszczeń i obroną przed roszczeniami związanymi </w:t>
      </w:r>
      <w:r>
        <w:rPr>
          <w:rFonts w:ascii="Times New Roman" w:hAnsi="Times New Roman" w:cs="Times New Roman"/>
          <w:bCs/>
          <w:color w:val="auto"/>
          <w:sz w:val="24"/>
          <w:szCs w:val="24"/>
        </w:rPr>
        <w:br/>
        <w:t xml:space="preserve">z prowadzoną działalnością gospodarczą oraz kontroli, co stanowi uzasadniony interes prawny ADO – podstawa prawna art. 6 ust. 1 lit. f) RODO; </w:t>
      </w:r>
    </w:p>
    <w:p w14:paraId="4F6312B2" w14:textId="77777777" w:rsidR="00FF217B" w:rsidRDefault="00824C39">
      <w:pPr>
        <w:pStyle w:val="Akapitzlist"/>
        <w:numPr>
          <w:ilvl w:val="1"/>
          <w:numId w:val="11"/>
        </w:numPr>
        <w:suppressAutoHyphens w:val="0"/>
        <w:spacing w:after="200"/>
        <w:ind w:left="1276" w:right="50" w:hanging="425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dane osobowe mogą być ujawnione osobom upoważnionym przez Administratora, podmiotom świadczącym na rzecz Administratora usługi, w tym usługi techniczne </w:t>
      </w:r>
      <w:r>
        <w:rPr>
          <w:rFonts w:ascii="Times New Roman" w:hAnsi="Times New Roman" w:cs="Times New Roman"/>
          <w:color w:val="auto"/>
          <w:sz w:val="24"/>
          <w:szCs w:val="24"/>
        </w:rPr>
        <w:br/>
        <w:t xml:space="preserve">i organizacyjne, usługi prawne, usługi doradcze, usługi finansowe, innym podmiotom/osobom/organom w zakresie i na zasadach określonych przepisami prawa, Wykonawcom, którzy złożą oferty w postępowaniu, a także podmiotom/organom sprawującym kontrolę nad prawidłowością realizacji projektu przez Administratora; </w:t>
      </w:r>
    </w:p>
    <w:p w14:paraId="26D1063D" w14:textId="77777777" w:rsidR="00FF217B" w:rsidRDefault="00824C39">
      <w:pPr>
        <w:pStyle w:val="Akapitzlist"/>
        <w:numPr>
          <w:ilvl w:val="1"/>
          <w:numId w:val="11"/>
        </w:numPr>
        <w:suppressAutoHyphens w:val="0"/>
        <w:spacing w:after="200"/>
        <w:ind w:left="1276" w:right="50" w:hanging="425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dane osobowe będą przetwarzane przez okres przeprowadzenia procedury wyboru Wykonawcy wyżej wskazanego zamówienia oraz przez okres realizacji zamówienia, </w:t>
      </w:r>
      <w:r>
        <w:rPr>
          <w:rFonts w:ascii="Times New Roman" w:hAnsi="Times New Roman" w:cs="Times New Roman"/>
          <w:color w:val="auto"/>
          <w:sz w:val="24"/>
          <w:szCs w:val="24"/>
        </w:rPr>
        <w:br/>
        <w:t>a niezależnie od powyższego przez okres wymagany przez odpowiednie przepisy prawa w zakresie przechowywania dokumentacji księgowej i podatkowej oraz dokumentacji dotyczącej realizacji projektu oraz przedawnienia roszczeń określony w przepisach prawa - w celu dochodzenia roszczeń i obrony przed ewentualnymi roszczeniami</w:t>
      </w:r>
    </w:p>
    <w:p w14:paraId="3BE92841" w14:textId="77777777" w:rsidR="00FF217B" w:rsidRDefault="00824C39">
      <w:pPr>
        <w:pStyle w:val="Akapitzlist"/>
        <w:numPr>
          <w:ilvl w:val="1"/>
          <w:numId w:val="11"/>
        </w:numPr>
        <w:suppressAutoHyphens w:val="0"/>
        <w:spacing w:after="200"/>
        <w:ind w:left="1276" w:right="50" w:hanging="425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Administrator nie przekazuje danych osobowych do państwa trzeciego lub organizacji międzynarodowej;</w:t>
      </w:r>
    </w:p>
    <w:p w14:paraId="7ABA1423" w14:textId="77777777" w:rsidR="00FF217B" w:rsidRDefault="00824C39">
      <w:pPr>
        <w:pStyle w:val="Akapitzlist"/>
        <w:numPr>
          <w:ilvl w:val="1"/>
          <w:numId w:val="11"/>
        </w:numPr>
        <w:suppressAutoHyphens w:val="0"/>
        <w:spacing w:after="200"/>
        <w:ind w:left="1276" w:right="50" w:hanging="425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w odniesieniu do Państwa danych osobowych decyzje nie będą podejmowane </w:t>
      </w:r>
      <w:r>
        <w:rPr>
          <w:rFonts w:ascii="Times New Roman" w:hAnsi="Times New Roman" w:cs="Times New Roman"/>
          <w:color w:val="auto"/>
          <w:sz w:val="24"/>
          <w:szCs w:val="24"/>
        </w:rPr>
        <w:br/>
        <w:t>w sposób zautomatyzowany, stosowanie do art. 22 RODO;</w:t>
      </w:r>
    </w:p>
    <w:p w14:paraId="4FA36A57" w14:textId="77777777" w:rsidR="00FF217B" w:rsidRDefault="00824C39">
      <w:pPr>
        <w:pStyle w:val="Akapitzlist"/>
        <w:numPr>
          <w:ilvl w:val="1"/>
          <w:numId w:val="11"/>
        </w:numPr>
        <w:suppressAutoHyphens w:val="0"/>
        <w:spacing w:after="200"/>
        <w:ind w:left="1276" w:right="50" w:hanging="425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Cs/>
          <w:color w:val="auto"/>
          <w:sz w:val="24"/>
          <w:szCs w:val="24"/>
        </w:rPr>
        <w:t xml:space="preserve">podanie danych osobowych jest dobrowolne, ale niezbędne do udziału </w:t>
      </w:r>
      <w:r>
        <w:rPr>
          <w:rFonts w:ascii="Times New Roman" w:hAnsi="Times New Roman" w:cs="Times New Roman"/>
          <w:bCs/>
          <w:color w:val="auto"/>
          <w:sz w:val="24"/>
          <w:szCs w:val="24"/>
        </w:rPr>
        <w:br/>
        <w:t>w postępowaniu o udzielenie zamówienia oraz zawarcia i realizacji umowy; niepodanie danych będzie skutkowało brakiem możliwości udziału w postępowaniu oraz zawarcia i realizacji umowy;</w:t>
      </w:r>
    </w:p>
    <w:p w14:paraId="4B336D89" w14:textId="77777777" w:rsidR="00FF217B" w:rsidRDefault="00824C39">
      <w:pPr>
        <w:pStyle w:val="Akapitzlist"/>
        <w:numPr>
          <w:ilvl w:val="1"/>
          <w:numId w:val="11"/>
        </w:numPr>
        <w:suppressAutoHyphens w:val="0"/>
        <w:spacing w:after="200"/>
        <w:ind w:left="1276" w:right="50" w:hanging="425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Przysługuje Państwu prawo do: </w:t>
      </w:r>
    </w:p>
    <w:p w14:paraId="0EFE0A1F" w14:textId="77777777" w:rsidR="00FF217B" w:rsidRDefault="00824C39">
      <w:pPr>
        <w:pStyle w:val="Akapitzlist"/>
        <w:numPr>
          <w:ilvl w:val="4"/>
          <w:numId w:val="1"/>
        </w:numPr>
        <w:suppressAutoHyphens w:val="0"/>
        <w:spacing w:after="200"/>
        <w:ind w:left="1560" w:right="50" w:hanging="284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żądania dostępu do treści swoich danych osobowych oraz prawo ich sprostowania,</w:t>
      </w:r>
    </w:p>
    <w:p w14:paraId="42D70993" w14:textId="77777777" w:rsidR="00FF217B" w:rsidRDefault="00824C39">
      <w:pPr>
        <w:pStyle w:val="Akapitzlist"/>
        <w:numPr>
          <w:ilvl w:val="4"/>
          <w:numId w:val="1"/>
        </w:numPr>
        <w:suppressAutoHyphens w:val="0"/>
        <w:spacing w:after="200"/>
        <w:ind w:left="1560" w:right="50" w:hanging="284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w przypadkach określonych przepisami prawa - żądania usunięcia danych, żądania ograniczenia przetwarzanych danych, przenoszenia danych, sprzeciwu wobec przetwarzania danych,</w:t>
      </w:r>
    </w:p>
    <w:p w14:paraId="4E971CBA" w14:textId="77777777" w:rsidR="00FF217B" w:rsidRDefault="00824C39">
      <w:pPr>
        <w:pStyle w:val="Akapitzlist"/>
        <w:numPr>
          <w:ilvl w:val="4"/>
          <w:numId w:val="1"/>
        </w:numPr>
        <w:suppressAutoHyphens w:val="0"/>
        <w:spacing w:after="200"/>
        <w:ind w:left="1560" w:right="50" w:hanging="284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prawo do wniesienia skargi do organu nadzorczego - Prezesa Urzędu Ochrony Danych Osobowych, jeżeli przetwarzanie danych przez Administratora narusza przepisy dotyczące ochrony danych osobowych.</w:t>
      </w:r>
    </w:p>
    <w:p w14:paraId="1635DA9F" w14:textId="77777777" w:rsidR="00FF217B" w:rsidRDefault="00824C39">
      <w:pPr>
        <w:pStyle w:val="Akapitzlist"/>
        <w:numPr>
          <w:ilvl w:val="1"/>
          <w:numId w:val="1"/>
        </w:numPr>
        <w:suppressAutoHyphens w:val="0"/>
        <w:spacing w:after="200"/>
        <w:ind w:left="851" w:right="50"/>
        <w:contextualSpacing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Cs/>
          <w:color w:val="auto"/>
          <w:sz w:val="24"/>
          <w:szCs w:val="24"/>
        </w:rPr>
        <w:t>Dodatkowo Administrator danych osobowych informuje, że z uwagi na fakt, że dane osobowe będą przetwarzane do celów wynikających z prawnie uzasadnionego interesu ADO przysługuje Państwu prawo do wniesienia sprzeciwu wobec przetwarzania danych osobowych opartego na w/w podstawie prawnej z przyczyn związanych z Państwa szczególną sytuacją.</w:t>
      </w:r>
    </w:p>
    <w:p w14:paraId="2B10D171" w14:textId="5634625F" w:rsidR="00FF217B" w:rsidRPr="009142C0" w:rsidRDefault="00824C39">
      <w:pPr>
        <w:pStyle w:val="Akapitzlist"/>
        <w:numPr>
          <w:ilvl w:val="1"/>
          <w:numId w:val="1"/>
        </w:numPr>
        <w:suppressAutoHyphens w:val="0"/>
        <w:spacing w:after="200"/>
        <w:ind w:left="851" w:right="50"/>
        <w:contextualSpacing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Wykonawca zobowiązany jest do przekazania wszystkim osobom, których dane osobowe udostępnia Zamawiającemu w związku z ubieganiem się o realizację zamówienia, w tym ekspertom klauzuli informacyjnej RODO stanowiącej załącznik nr </w:t>
      </w:r>
      <w:r w:rsidR="00777757">
        <w:rPr>
          <w:rFonts w:ascii="Times New Roman" w:eastAsia="Calibri" w:hAnsi="Times New Roman" w:cs="Times New Roman"/>
          <w:color w:val="auto"/>
          <w:sz w:val="24"/>
          <w:szCs w:val="24"/>
        </w:rPr>
        <w:t>4</w:t>
      </w:r>
      <w:r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do zapytania ofertowego. </w:t>
      </w:r>
    </w:p>
    <w:p w14:paraId="62F5A768" w14:textId="77777777" w:rsidR="009142C0" w:rsidRDefault="009142C0" w:rsidP="009142C0">
      <w:pPr>
        <w:pStyle w:val="Akapitzlist"/>
        <w:suppressAutoHyphens w:val="0"/>
        <w:spacing w:after="200"/>
        <w:ind w:left="851" w:right="50" w:firstLine="0"/>
        <w:contextualSpacing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</w:p>
    <w:p w14:paraId="3F3FA10F" w14:textId="77777777" w:rsidR="00FF217B" w:rsidRDefault="00FF217B">
      <w:pPr>
        <w:pStyle w:val="Akapitzlist"/>
        <w:suppressAutoHyphens w:val="0"/>
        <w:ind w:left="786" w:firstLine="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0712A175" w14:textId="77777777" w:rsidR="00FF217B" w:rsidRDefault="00824C39">
      <w:pPr>
        <w:pStyle w:val="Akapitzlist"/>
        <w:numPr>
          <w:ilvl w:val="0"/>
          <w:numId w:val="1"/>
        </w:numPr>
        <w:suppressAutoHyphens w:val="0"/>
        <w:ind w:left="426" w:hanging="426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Style w:val="Brak"/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ZAŁĄCZNIKI</w:t>
      </w:r>
    </w:p>
    <w:p w14:paraId="70C8B348" w14:textId="77777777" w:rsidR="00FF217B" w:rsidRDefault="00824C39">
      <w:pPr>
        <w:numPr>
          <w:ilvl w:val="1"/>
          <w:numId w:val="1"/>
        </w:numPr>
        <w:suppressAutoHyphens w:val="0"/>
        <w:ind w:left="709" w:hanging="283"/>
        <w:jc w:val="both"/>
        <w:rPr>
          <w:rStyle w:val="Brak"/>
          <w:rFonts w:cs="Times New Roman"/>
          <w:color w:val="auto"/>
        </w:rPr>
      </w:pPr>
      <w:r>
        <w:rPr>
          <w:rStyle w:val="Brak"/>
          <w:rFonts w:cs="Times New Roman"/>
          <w:color w:val="auto"/>
        </w:rPr>
        <w:t>Załącznik nr 1 – Formularz ofertowy.</w:t>
      </w:r>
    </w:p>
    <w:p w14:paraId="5E92D0AF" w14:textId="3440CA8B" w:rsidR="00FF217B" w:rsidRDefault="00824C39">
      <w:pPr>
        <w:numPr>
          <w:ilvl w:val="1"/>
          <w:numId w:val="1"/>
        </w:numPr>
        <w:suppressAutoHyphens w:val="0"/>
        <w:ind w:left="709" w:hanging="283"/>
        <w:jc w:val="both"/>
        <w:rPr>
          <w:rStyle w:val="Brak"/>
          <w:rFonts w:cs="Times New Roman"/>
          <w:color w:val="auto"/>
        </w:rPr>
      </w:pPr>
      <w:r>
        <w:rPr>
          <w:rStyle w:val="Brak"/>
          <w:rFonts w:cs="Times New Roman"/>
          <w:color w:val="auto"/>
        </w:rPr>
        <w:t xml:space="preserve">Załącznik nr </w:t>
      </w:r>
      <w:r w:rsidR="00777757">
        <w:rPr>
          <w:rStyle w:val="Brak"/>
          <w:rFonts w:cs="Times New Roman"/>
          <w:color w:val="auto"/>
        </w:rPr>
        <w:t>2</w:t>
      </w:r>
      <w:r>
        <w:rPr>
          <w:rStyle w:val="Brak"/>
          <w:rFonts w:cs="Times New Roman"/>
          <w:color w:val="auto"/>
        </w:rPr>
        <w:t xml:space="preserve"> – Oświadczenia Wykonawcy.</w:t>
      </w:r>
    </w:p>
    <w:p w14:paraId="415CA968" w14:textId="05F71E44" w:rsidR="00FF217B" w:rsidRDefault="00824C39">
      <w:pPr>
        <w:numPr>
          <w:ilvl w:val="1"/>
          <w:numId w:val="1"/>
        </w:numPr>
        <w:suppressAutoHyphens w:val="0"/>
        <w:ind w:left="709" w:hanging="283"/>
        <w:jc w:val="both"/>
        <w:rPr>
          <w:rStyle w:val="Brak"/>
          <w:rFonts w:cs="Times New Roman"/>
          <w:color w:val="auto"/>
        </w:rPr>
      </w:pPr>
      <w:bookmarkStart w:id="7" w:name="_Hlk163220067"/>
      <w:r>
        <w:rPr>
          <w:rStyle w:val="Brak"/>
          <w:rFonts w:cs="Times New Roman"/>
          <w:color w:val="auto"/>
        </w:rPr>
        <w:t xml:space="preserve">Załącznik nr </w:t>
      </w:r>
      <w:r w:rsidR="00777757">
        <w:rPr>
          <w:rStyle w:val="Brak"/>
          <w:rFonts w:cs="Times New Roman"/>
          <w:color w:val="auto"/>
        </w:rPr>
        <w:t>3</w:t>
      </w:r>
      <w:r>
        <w:rPr>
          <w:rStyle w:val="Brak"/>
          <w:rFonts w:cs="Times New Roman"/>
          <w:color w:val="auto"/>
        </w:rPr>
        <w:t xml:space="preserve"> –</w:t>
      </w:r>
      <w:bookmarkEnd w:id="7"/>
      <w:r>
        <w:rPr>
          <w:rStyle w:val="Brak"/>
          <w:rFonts w:cs="Times New Roman"/>
          <w:color w:val="auto"/>
        </w:rPr>
        <w:t xml:space="preserve"> Wykaz przeprowadzonych usług.</w:t>
      </w:r>
    </w:p>
    <w:p w14:paraId="004D345C" w14:textId="06E65A97" w:rsidR="00FF217B" w:rsidRDefault="00824C39">
      <w:pPr>
        <w:numPr>
          <w:ilvl w:val="1"/>
          <w:numId w:val="1"/>
        </w:numPr>
        <w:suppressAutoHyphens w:val="0"/>
        <w:ind w:left="709" w:hanging="283"/>
        <w:jc w:val="both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Załącznik nr </w:t>
      </w:r>
      <w:r w:rsidR="00777757">
        <w:rPr>
          <w:rFonts w:cs="Times New Roman"/>
          <w:color w:val="auto"/>
        </w:rPr>
        <w:t>4</w:t>
      </w:r>
      <w:r>
        <w:rPr>
          <w:rFonts w:cs="Times New Roman"/>
          <w:color w:val="auto"/>
        </w:rPr>
        <w:t xml:space="preserve">– </w:t>
      </w:r>
      <w:r w:rsidR="00777757">
        <w:rPr>
          <w:rFonts w:cs="Times New Roman"/>
          <w:color w:val="auto"/>
        </w:rPr>
        <w:t xml:space="preserve"> </w:t>
      </w:r>
      <w:r>
        <w:rPr>
          <w:rFonts w:cs="Times New Roman"/>
          <w:color w:val="auto"/>
        </w:rPr>
        <w:t xml:space="preserve">Klauzula informacyjna dotycząca przetwarzania danych osobowych. </w:t>
      </w:r>
    </w:p>
    <w:p w14:paraId="1729A39B" w14:textId="05AD20E0" w:rsidR="00777757" w:rsidRDefault="00777757">
      <w:pPr>
        <w:numPr>
          <w:ilvl w:val="1"/>
          <w:numId w:val="1"/>
        </w:numPr>
        <w:suppressAutoHyphens w:val="0"/>
        <w:ind w:left="709" w:hanging="283"/>
        <w:jc w:val="both"/>
        <w:rPr>
          <w:rFonts w:cs="Times New Roman"/>
          <w:color w:val="auto"/>
        </w:rPr>
      </w:pPr>
      <w:r w:rsidRPr="00777757">
        <w:rPr>
          <w:rFonts w:cs="Times New Roman"/>
          <w:color w:val="auto"/>
        </w:rPr>
        <w:t>Załącznik nr 5 – Wzór umowy.</w:t>
      </w:r>
    </w:p>
    <w:p w14:paraId="2CDE4CE5" w14:textId="77777777" w:rsidR="00FF217B" w:rsidRDefault="00FF217B">
      <w:pPr>
        <w:jc w:val="center"/>
        <w:rPr>
          <w:rStyle w:val="Brak"/>
          <w:rFonts w:cs="Times New Roman"/>
          <w:color w:val="auto"/>
        </w:rPr>
      </w:pPr>
    </w:p>
    <w:p w14:paraId="3D34D886" w14:textId="77777777" w:rsidR="00777757" w:rsidRDefault="00824C39">
      <w:pPr>
        <w:spacing w:line="276" w:lineRule="auto"/>
        <w:rPr>
          <w:rStyle w:val="Brak"/>
          <w:rFonts w:cs="Times New Roman"/>
          <w:color w:val="auto"/>
        </w:rPr>
      </w:pPr>
      <w:r>
        <w:rPr>
          <w:rStyle w:val="Brak"/>
          <w:rFonts w:cs="Times New Roman"/>
          <w:color w:val="auto"/>
        </w:rPr>
        <w:br w:type="page"/>
      </w:r>
    </w:p>
    <w:p w14:paraId="6738ABC2" w14:textId="2F635403" w:rsidR="00FF217B" w:rsidRDefault="00824C39">
      <w:pPr>
        <w:spacing w:line="276" w:lineRule="auto"/>
        <w:rPr>
          <w:rFonts w:cs="Times New Roman"/>
          <w:color w:val="auto"/>
        </w:rPr>
      </w:pPr>
      <w:r>
        <w:rPr>
          <w:rStyle w:val="Brak"/>
          <w:rFonts w:cs="Times New Roman"/>
          <w:color w:val="auto"/>
        </w:rPr>
        <w:lastRenderedPageBreak/>
        <w:t xml:space="preserve">Miejscowość i data: </w:t>
      </w:r>
      <w:r>
        <w:rPr>
          <w:rFonts w:cs="Times New Roman"/>
          <w:color w:val="auto"/>
        </w:rPr>
        <w:t>…………………………………………………………….</w:t>
      </w:r>
      <w:r>
        <w:rPr>
          <w:rFonts w:cs="Times New Roman"/>
          <w:i/>
          <w:iCs/>
          <w:color w:val="auto"/>
        </w:rPr>
        <w:t xml:space="preserve"> </w:t>
      </w:r>
    </w:p>
    <w:p w14:paraId="04220D0B" w14:textId="0455BD87" w:rsidR="00FF217B" w:rsidRDefault="00824C39">
      <w:pPr>
        <w:spacing w:line="276" w:lineRule="auto"/>
        <w:jc w:val="both"/>
        <w:rPr>
          <w:rFonts w:cs="Times New Roman"/>
          <w:color w:val="auto"/>
        </w:rPr>
      </w:pPr>
      <w:r>
        <w:rPr>
          <w:rFonts w:cs="Times New Roman"/>
          <w:color w:val="auto"/>
        </w:rPr>
        <w:t>Wykonawca: ………………………………………………………………...</w:t>
      </w:r>
      <w:r w:rsidR="00777757">
        <w:rPr>
          <w:rFonts w:cs="Times New Roman"/>
          <w:color w:val="auto"/>
        </w:rPr>
        <w:t>....</w:t>
      </w:r>
    </w:p>
    <w:p w14:paraId="295B1120" w14:textId="1B1CF681" w:rsidR="00FF217B" w:rsidRDefault="00824C39">
      <w:pPr>
        <w:spacing w:line="276" w:lineRule="auto"/>
        <w:jc w:val="both"/>
        <w:rPr>
          <w:rFonts w:cs="Times New Roman"/>
          <w:color w:val="auto"/>
        </w:rPr>
      </w:pPr>
      <w:r>
        <w:rPr>
          <w:rFonts w:cs="Times New Roman"/>
          <w:color w:val="auto"/>
        </w:rPr>
        <w:t>NIP: ………………………………………………</w:t>
      </w:r>
      <w:r w:rsidR="00777757">
        <w:rPr>
          <w:rFonts w:cs="Times New Roman"/>
          <w:color w:val="auto"/>
        </w:rPr>
        <w:t>…………………………….</w:t>
      </w:r>
    </w:p>
    <w:p w14:paraId="25ACBFF5" w14:textId="3E442C6B" w:rsidR="00FF217B" w:rsidRDefault="00824C39">
      <w:pPr>
        <w:spacing w:line="276" w:lineRule="auto"/>
        <w:jc w:val="both"/>
        <w:rPr>
          <w:rFonts w:cs="Times New Roman"/>
          <w:color w:val="auto"/>
        </w:rPr>
      </w:pPr>
      <w:r>
        <w:rPr>
          <w:rFonts w:cs="Times New Roman"/>
          <w:color w:val="auto"/>
        </w:rPr>
        <w:t>Adres: ……………………………………………………………</w:t>
      </w:r>
      <w:r w:rsidR="00777757">
        <w:rPr>
          <w:rFonts w:cs="Times New Roman"/>
          <w:color w:val="auto"/>
        </w:rPr>
        <w:t>…………….</w:t>
      </w:r>
    </w:p>
    <w:p w14:paraId="1CBE267A" w14:textId="5E58E318" w:rsidR="00777757" w:rsidRDefault="00777757">
      <w:pPr>
        <w:spacing w:line="276" w:lineRule="auto"/>
        <w:jc w:val="both"/>
        <w:rPr>
          <w:rFonts w:cs="Times New Roman"/>
          <w:color w:val="auto"/>
        </w:rPr>
      </w:pPr>
      <w:r>
        <w:rPr>
          <w:rFonts w:cs="Times New Roman"/>
          <w:color w:val="auto"/>
        </w:rPr>
        <w:t>Tel. …………………………………………………………………………….</w:t>
      </w:r>
    </w:p>
    <w:p w14:paraId="6F4CF0D8" w14:textId="77777777" w:rsidR="00FF217B" w:rsidRDefault="00824C39">
      <w:pPr>
        <w:spacing w:line="276" w:lineRule="auto"/>
        <w:rPr>
          <w:rFonts w:cs="Times New Roman"/>
          <w:color w:val="auto"/>
        </w:rPr>
      </w:pPr>
      <w:r>
        <w:rPr>
          <w:rFonts w:cs="Times New Roman"/>
          <w:color w:val="auto"/>
        </w:rPr>
        <w:t>e-mail Wykonawcy (do celu komunikacji w postępowaniu)</w:t>
      </w:r>
    </w:p>
    <w:p w14:paraId="75C07C50" w14:textId="7BDD979D" w:rsidR="00FF217B" w:rsidRDefault="00824C39">
      <w:pPr>
        <w:spacing w:line="276" w:lineRule="auto"/>
        <w:rPr>
          <w:rFonts w:cs="Times New Roman"/>
          <w:color w:val="auto"/>
        </w:rPr>
      </w:pPr>
      <w:r>
        <w:rPr>
          <w:rFonts w:cs="Times New Roman"/>
          <w:color w:val="auto"/>
        </w:rPr>
        <w:t>:………………………………………………</w:t>
      </w:r>
      <w:r w:rsidR="00777757">
        <w:rPr>
          <w:rFonts w:cs="Times New Roman"/>
          <w:color w:val="auto"/>
        </w:rPr>
        <w:t>………………………………..</w:t>
      </w:r>
    </w:p>
    <w:p w14:paraId="3AB21587" w14:textId="77777777" w:rsidR="00777757" w:rsidRDefault="00777757">
      <w:pPr>
        <w:spacing w:line="276" w:lineRule="auto"/>
        <w:rPr>
          <w:rFonts w:cs="Times New Roman"/>
          <w:color w:val="auto"/>
        </w:rPr>
      </w:pPr>
    </w:p>
    <w:p w14:paraId="384FF686" w14:textId="67096A83" w:rsidR="00FF217B" w:rsidRDefault="00777757">
      <w:pPr>
        <w:spacing w:after="240"/>
        <w:jc w:val="center"/>
        <w:rPr>
          <w:rStyle w:val="Brak"/>
          <w:rFonts w:eastAsia="Calibri" w:cs="Times New Roman"/>
          <w:b/>
          <w:bCs/>
          <w:color w:val="auto"/>
        </w:rPr>
      </w:pPr>
      <w:bookmarkStart w:id="8" w:name="_Hlk210722253"/>
      <w:r>
        <w:rPr>
          <w:rStyle w:val="Brak"/>
          <w:rFonts w:cs="Times New Roman"/>
          <w:b/>
          <w:bCs/>
          <w:color w:val="auto"/>
        </w:rPr>
        <w:t>Załącznik nr 1 – Formularz ofertowy</w:t>
      </w:r>
    </w:p>
    <w:p w14:paraId="6EB15702" w14:textId="77777777" w:rsidR="00FF217B" w:rsidRDefault="00824C39">
      <w:pPr>
        <w:pStyle w:val="Akapitzlist"/>
        <w:spacing w:line="240" w:lineRule="auto"/>
        <w:ind w:left="142" w:right="83"/>
        <w:jc w:val="both"/>
        <w:rPr>
          <w:rStyle w:val="Brak"/>
          <w:rFonts w:ascii="Times New Roman" w:hAnsi="Times New Roman" w:cs="Times New Roman"/>
          <w:sz w:val="24"/>
          <w:szCs w:val="24"/>
        </w:rPr>
      </w:pPr>
      <w:r>
        <w:rPr>
          <w:rStyle w:val="Brak"/>
          <w:rFonts w:ascii="Times New Roman" w:hAnsi="Times New Roman" w:cs="Times New Roman"/>
          <w:color w:val="auto"/>
          <w:sz w:val="24"/>
          <w:szCs w:val="24"/>
        </w:rPr>
        <w:t xml:space="preserve">W odpowiedzi na zapytanie ofertowe składam ofertę na wykonanie usługa przygotowania </w:t>
      </w:r>
      <w:r>
        <w:rPr>
          <w:rStyle w:val="Brak"/>
          <w:rFonts w:ascii="Times New Roman" w:hAnsi="Times New Roman" w:cs="Times New Roman"/>
          <w:color w:val="auto"/>
          <w:sz w:val="24"/>
          <w:szCs w:val="24"/>
        </w:rPr>
        <w:br/>
        <w:t xml:space="preserve">i przeprowadzenia moderacji grupowych badań fokusowych dotyczących oceny wpływu kluczowych </w:t>
      </w:r>
      <w:proofErr w:type="spellStart"/>
      <w:r>
        <w:rPr>
          <w:rStyle w:val="Brak"/>
          <w:rFonts w:ascii="Times New Roman" w:hAnsi="Times New Roman" w:cs="Times New Roman"/>
          <w:color w:val="auto"/>
          <w:sz w:val="24"/>
          <w:szCs w:val="24"/>
        </w:rPr>
        <w:t>megatrendów</w:t>
      </w:r>
      <w:proofErr w:type="spellEnd"/>
      <w:r>
        <w:rPr>
          <w:rStyle w:val="Brak"/>
          <w:rFonts w:ascii="Times New Roman" w:hAnsi="Times New Roman" w:cs="Times New Roman"/>
          <w:color w:val="auto"/>
          <w:sz w:val="24"/>
          <w:szCs w:val="24"/>
        </w:rPr>
        <w:t xml:space="preserve"> na funkcjonowanie przedsiębiorstw sektora metalowo-maszynowego.</w:t>
      </w:r>
    </w:p>
    <w:p w14:paraId="2463C9E2" w14:textId="77777777" w:rsidR="00FF217B" w:rsidRDefault="00FF217B">
      <w:pPr>
        <w:ind w:right="83"/>
        <w:jc w:val="both"/>
        <w:rPr>
          <w:rFonts w:cs="Times New Roman"/>
          <w:color w:val="auto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607"/>
        <w:gridCol w:w="3074"/>
        <w:gridCol w:w="1578"/>
        <w:gridCol w:w="1662"/>
        <w:gridCol w:w="2473"/>
      </w:tblGrid>
      <w:tr w:rsidR="00FF217B" w14:paraId="51F79670" w14:textId="77777777" w:rsidTr="00777757">
        <w:trPr>
          <w:jc w:val="center"/>
        </w:trPr>
        <w:tc>
          <w:tcPr>
            <w:tcW w:w="607" w:type="dxa"/>
            <w:shd w:val="clear" w:color="auto" w:fill="D9D9D9" w:themeFill="background1" w:themeFillShade="D9"/>
          </w:tcPr>
          <w:p w14:paraId="2344BB25" w14:textId="77777777" w:rsidR="00FF217B" w:rsidRDefault="00824C39">
            <w:pPr>
              <w:ind w:right="83"/>
              <w:jc w:val="both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l</w:t>
            </w:r>
            <w:r>
              <w:rPr>
                <w:rFonts w:cs="Times New Roman"/>
              </w:rPr>
              <w:t>.p.</w:t>
            </w:r>
          </w:p>
        </w:tc>
        <w:tc>
          <w:tcPr>
            <w:tcW w:w="3074" w:type="dxa"/>
            <w:shd w:val="clear" w:color="auto" w:fill="D9D9D9" w:themeFill="background1" w:themeFillShade="D9"/>
          </w:tcPr>
          <w:p w14:paraId="1ECC3E54" w14:textId="77777777" w:rsidR="00FF217B" w:rsidRDefault="00824C39">
            <w:pPr>
              <w:ind w:right="83"/>
              <w:jc w:val="both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Z</w:t>
            </w:r>
            <w:r>
              <w:rPr>
                <w:rFonts w:cs="Times New Roman"/>
              </w:rPr>
              <w:t>adanie</w:t>
            </w:r>
          </w:p>
        </w:tc>
        <w:tc>
          <w:tcPr>
            <w:tcW w:w="1578" w:type="dxa"/>
            <w:shd w:val="clear" w:color="auto" w:fill="D9D9D9" w:themeFill="background1" w:themeFillShade="D9"/>
          </w:tcPr>
          <w:p w14:paraId="1C7FE5B9" w14:textId="77777777" w:rsidR="00FF217B" w:rsidRDefault="00824C39">
            <w:pPr>
              <w:ind w:right="83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Stawka jednostkowa brutto (za 1 godzinę)</w:t>
            </w:r>
          </w:p>
        </w:tc>
        <w:tc>
          <w:tcPr>
            <w:tcW w:w="1662" w:type="dxa"/>
            <w:shd w:val="clear" w:color="auto" w:fill="D9D9D9" w:themeFill="background1" w:themeFillShade="D9"/>
          </w:tcPr>
          <w:p w14:paraId="719CAF70" w14:textId="77777777" w:rsidR="00FF217B" w:rsidRDefault="00824C39">
            <w:pPr>
              <w:ind w:right="83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Maksymalna liczba godzin usługi (h)</w:t>
            </w:r>
          </w:p>
        </w:tc>
        <w:tc>
          <w:tcPr>
            <w:tcW w:w="2473" w:type="dxa"/>
            <w:shd w:val="clear" w:color="auto" w:fill="D9D9D9" w:themeFill="background1" w:themeFillShade="D9"/>
          </w:tcPr>
          <w:p w14:paraId="23035599" w14:textId="77777777" w:rsidR="00FF217B" w:rsidRDefault="00824C39">
            <w:pPr>
              <w:ind w:right="83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C</w:t>
            </w:r>
            <w:r>
              <w:rPr>
                <w:rFonts w:cs="Times New Roman"/>
              </w:rPr>
              <w:t>ena łączna brutto (stawka jednostkowa x maksymalna liczba godzin)</w:t>
            </w:r>
          </w:p>
        </w:tc>
      </w:tr>
      <w:tr w:rsidR="00FF217B" w14:paraId="128215BA" w14:textId="77777777" w:rsidTr="00777757">
        <w:trPr>
          <w:jc w:val="center"/>
        </w:trPr>
        <w:tc>
          <w:tcPr>
            <w:tcW w:w="607" w:type="dxa"/>
          </w:tcPr>
          <w:p w14:paraId="225327F2" w14:textId="77777777" w:rsidR="00FF217B" w:rsidRDefault="00824C39">
            <w:pPr>
              <w:ind w:right="83"/>
              <w:jc w:val="both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1.</w:t>
            </w:r>
          </w:p>
        </w:tc>
        <w:tc>
          <w:tcPr>
            <w:tcW w:w="3074" w:type="dxa"/>
          </w:tcPr>
          <w:p w14:paraId="6A7A3011" w14:textId="6DEC0072" w:rsidR="00D41E39" w:rsidRDefault="00C7793F">
            <w:pPr>
              <w:ind w:right="83"/>
              <w:rPr>
                <w:rFonts w:cs="Times New Roman"/>
                <w:color w:val="auto"/>
              </w:rPr>
            </w:pPr>
            <w:r w:rsidRPr="00C7793F">
              <w:rPr>
                <w:rFonts w:cs="Times New Roman"/>
                <w:color w:val="auto"/>
              </w:rPr>
              <w:t xml:space="preserve">Przygotowanie i przeprowadzenie </w:t>
            </w:r>
            <w:r w:rsidR="00D315A3">
              <w:rPr>
                <w:rFonts w:cs="Times New Roman"/>
                <w:color w:val="auto"/>
              </w:rPr>
              <w:t xml:space="preserve">trzech </w:t>
            </w:r>
            <w:r w:rsidRPr="00C7793F">
              <w:rPr>
                <w:rFonts w:cs="Times New Roman"/>
                <w:color w:val="auto"/>
              </w:rPr>
              <w:t xml:space="preserve"> pogłębionych wywiadów grupowych (FGI), w tym</w:t>
            </w:r>
            <w:r w:rsidR="00D41E39">
              <w:rPr>
                <w:rFonts w:cs="Times New Roman"/>
                <w:color w:val="auto"/>
              </w:rPr>
              <w:t>:</w:t>
            </w:r>
            <w:r w:rsidRPr="00C7793F">
              <w:rPr>
                <w:rFonts w:cs="Times New Roman"/>
                <w:color w:val="auto"/>
              </w:rPr>
              <w:t xml:space="preserve"> </w:t>
            </w:r>
            <w:r w:rsidR="00D41E39">
              <w:rPr>
                <w:rFonts w:cs="Times New Roman"/>
                <w:color w:val="auto"/>
              </w:rPr>
              <w:t>1.</w:t>
            </w:r>
            <w:r w:rsidRPr="00C7793F">
              <w:rPr>
                <w:rFonts w:cs="Times New Roman"/>
                <w:color w:val="auto"/>
              </w:rPr>
              <w:t xml:space="preserve">przygotowanie scenariusza, </w:t>
            </w:r>
          </w:p>
          <w:p w14:paraId="4AF51840" w14:textId="77777777" w:rsidR="00D41E39" w:rsidRDefault="00D41E39">
            <w:pPr>
              <w:ind w:right="83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2.</w:t>
            </w:r>
            <w:r w:rsidR="00C7793F" w:rsidRPr="00C7793F">
              <w:rPr>
                <w:rFonts w:cs="Times New Roman"/>
                <w:color w:val="auto"/>
              </w:rPr>
              <w:t xml:space="preserve">rekrutacja uczestników, </w:t>
            </w:r>
          </w:p>
          <w:p w14:paraId="7B47D2FB" w14:textId="77777777" w:rsidR="00D41E39" w:rsidRDefault="00D41E39">
            <w:pPr>
              <w:ind w:right="83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3. </w:t>
            </w:r>
            <w:r w:rsidR="00C7793F" w:rsidRPr="00C7793F">
              <w:rPr>
                <w:rFonts w:cs="Times New Roman"/>
                <w:color w:val="auto"/>
              </w:rPr>
              <w:t>organizacja i moderacja spotkań, nagranie, transkrypcja,</w:t>
            </w:r>
          </w:p>
          <w:p w14:paraId="6B303FE9" w14:textId="4FAD5410" w:rsidR="00FF217B" w:rsidRDefault="00C7793F">
            <w:pPr>
              <w:ind w:right="83"/>
              <w:rPr>
                <w:rFonts w:cs="Times New Roman"/>
                <w:color w:val="auto"/>
              </w:rPr>
            </w:pPr>
            <w:r w:rsidRPr="00C7793F">
              <w:rPr>
                <w:rFonts w:cs="Times New Roman"/>
                <w:color w:val="auto"/>
              </w:rPr>
              <w:t xml:space="preserve"> </w:t>
            </w:r>
            <w:r w:rsidR="00D41E39">
              <w:rPr>
                <w:rFonts w:cs="Times New Roman"/>
                <w:color w:val="auto"/>
              </w:rPr>
              <w:t xml:space="preserve">4. </w:t>
            </w:r>
            <w:r w:rsidRPr="00C7793F">
              <w:rPr>
                <w:rFonts w:cs="Times New Roman"/>
                <w:color w:val="auto"/>
              </w:rPr>
              <w:t xml:space="preserve">opracowanie raportów z poszczególnych paneli oraz </w:t>
            </w:r>
            <w:r w:rsidR="00D41E39">
              <w:rPr>
                <w:rFonts w:cs="Times New Roman"/>
                <w:color w:val="auto"/>
              </w:rPr>
              <w:t xml:space="preserve">5. </w:t>
            </w:r>
            <w:r w:rsidRPr="00C7793F">
              <w:rPr>
                <w:rFonts w:cs="Times New Roman"/>
                <w:color w:val="auto"/>
              </w:rPr>
              <w:t>raportu zbiorczego z rekomendacjami</w:t>
            </w:r>
          </w:p>
        </w:tc>
        <w:tc>
          <w:tcPr>
            <w:tcW w:w="1578" w:type="dxa"/>
          </w:tcPr>
          <w:p w14:paraId="3510B50C" w14:textId="77777777" w:rsidR="00FF217B" w:rsidRDefault="00FF217B">
            <w:pPr>
              <w:ind w:right="83"/>
              <w:jc w:val="right"/>
              <w:rPr>
                <w:rFonts w:cs="Times New Roman"/>
                <w:color w:val="auto"/>
              </w:rPr>
            </w:pPr>
          </w:p>
        </w:tc>
        <w:tc>
          <w:tcPr>
            <w:tcW w:w="1662" w:type="dxa"/>
            <w:vAlign w:val="center"/>
          </w:tcPr>
          <w:p w14:paraId="5CFE5A4F" w14:textId="1A4620BB" w:rsidR="00FF217B" w:rsidRDefault="00EE5C5A">
            <w:pPr>
              <w:wordWrap w:val="0"/>
              <w:ind w:right="83"/>
              <w:jc w:val="right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60 h</w:t>
            </w:r>
          </w:p>
        </w:tc>
        <w:tc>
          <w:tcPr>
            <w:tcW w:w="2473" w:type="dxa"/>
            <w:vAlign w:val="center"/>
          </w:tcPr>
          <w:p w14:paraId="24DB7772" w14:textId="77777777" w:rsidR="00FF217B" w:rsidRDefault="00FF217B">
            <w:pPr>
              <w:ind w:right="83"/>
              <w:jc w:val="right"/>
              <w:rPr>
                <w:rFonts w:cs="Times New Roman"/>
                <w:color w:val="auto"/>
              </w:rPr>
            </w:pPr>
          </w:p>
        </w:tc>
      </w:tr>
    </w:tbl>
    <w:p w14:paraId="238834B9" w14:textId="77777777" w:rsidR="00FF217B" w:rsidRDefault="00FF217B">
      <w:pPr>
        <w:jc w:val="both"/>
        <w:rPr>
          <w:rStyle w:val="Brak"/>
          <w:rFonts w:eastAsia="Calibri" w:cs="Times New Roman"/>
          <w:color w:val="auto"/>
        </w:rPr>
      </w:pPr>
    </w:p>
    <w:p w14:paraId="3B5B60DE" w14:textId="77777777" w:rsidR="00FF217B" w:rsidRDefault="00FF217B">
      <w:pPr>
        <w:jc w:val="both"/>
        <w:rPr>
          <w:rStyle w:val="Brak"/>
          <w:rFonts w:eastAsia="Calibri" w:cs="Times New Roman"/>
          <w:color w:val="auto"/>
        </w:rPr>
      </w:pPr>
    </w:p>
    <w:p w14:paraId="61B93AB2" w14:textId="77777777" w:rsidR="00FF217B" w:rsidRDefault="00824C39">
      <w:pPr>
        <w:jc w:val="both"/>
        <w:rPr>
          <w:rStyle w:val="Brak"/>
          <w:rFonts w:eastAsia="Calibri" w:cs="Times New Roman"/>
          <w:color w:val="auto"/>
        </w:rPr>
      </w:pPr>
      <w:r>
        <w:rPr>
          <w:rStyle w:val="Brak"/>
          <w:rFonts w:cs="Times New Roman"/>
          <w:color w:val="auto"/>
        </w:rPr>
        <w:t>Powyższa oferta złożona jest z terminem ważności 14 dni od dnia upływu terminu składania ofert.</w:t>
      </w:r>
    </w:p>
    <w:p w14:paraId="1A0DB427" w14:textId="77777777" w:rsidR="00FF217B" w:rsidRDefault="00FF217B">
      <w:pPr>
        <w:jc w:val="both"/>
        <w:rPr>
          <w:rStyle w:val="Brak"/>
          <w:rFonts w:eastAsia="Calibri" w:cs="Times New Roman"/>
          <w:color w:val="auto"/>
        </w:rPr>
      </w:pPr>
    </w:p>
    <w:bookmarkEnd w:id="8"/>
    <w:p w14:paraId="14D628D1" w14:textId="77777777" w:rsidR="00FF217B" w:rsidRDefault="00FF217B">
      <w:pPr>
        <w:jc w:val="both"/>
        <w:rPr>
          <w:rStyle w:val="Brak"/>
          <w:rFonts w:eastAsia="Calibri" w:cs="Times New Roman"/>
          <w:color w:val="auto"/>
        </w:rPr>
      </w:pPr>
    </w:p>
    <w:p w14:paraId="76E898F0" w14:textId="77777777" w:rsidR="00FF217B" w:rsidRDefault="00FF217B">
      <w:pPr>
        <w:jc w:val="both"/>
        <w:rPr>
          <w:rStyle w:val="Brak"/>
          <w:rFonts w:eastAsia="Calibri" w:cs="Times New Roman"/>
          <w:color w:val="auto"/>
        </w:rPr>
      </w:pPr>
    </w:p>
    <w:p w14:paraId="5440262C" w14:textId="77777777" w:rsidR="00FF217B" w:rsidRDefault="00824C39">
      <w:pPr>
        <w:jc w:val="right"/>
        <w:rPr>
          <w:rStyle w:val="Brak"/>
          <w:rFonts w:eastAsia="Calibri" w:cs="Times New Roman"/>
          <w:color w:val="auto"/>
        </w:rPr>
      </w:pPr>
      <w:r>
        <w:rPr>
          <w:rStyle w:val="Brak"/>
          <w:rFonts w:cs="Times New Roman"/>
          <w:color w:val="auto"/>
        </w:rPr>
        <w:t>…………………………………………………………………….</w:t>
      </w:r>
    </w:p>
    <w:p w14:paraId="3C0550E8" w14:textId="5CDE6767" w:rsidR="00FF217B" w:rsidRDefault="00824C39">
      <w:pPr>
        <w:jc w:val="both"/>
        <w:rPr>
          <w:rStyle w:val="Brak"/>
          <w:rFonts w:eastAsia="Calibri" w:cs="Times New Roman"/>
          <w:i/>
          <w:iCs/>
          <w:color w:val="auto"/>
        </w:rPr>
      </w:pPr>
      <w:r>
        <w:rPr>
          <w:rStyle w:val="Brak"/>
          <w:rFonts w:eastAsia="Calibri" w:cs="Times New Roman"/>
          <w:color w:val="auto"/>
        </w:rPr>
        <w:tab/>
      </w:r>
      <w:r>
        <w:rPr>
          <w:rStyle w:val="Brak"/>
          <w:rFonts w:eastAsia="Calibri" w:cs="Times New Roman"/>
          <w:color w:val="auto"/>
        </w:rPr>
        <w:tab/>
      </w:r>
      <w:r>
        <w:rPr>
          <w:rStyle w:val="Brak"/>
          <w:rFonts w:eastAsia="Calibri" w:cs="Times New Roman"/>
          <w:color w:val="auto"/>
        </w:rPr>
        <w:tab/>
      </w:r>
      <w:r>
        <w:rPr>
          <w:rStyle w:val="Brak"/>
          <w:rFonts w:eastAsia="Calibri" w:cs="Times New Roman"/>
          <w:color w:val="auto"/>
        </w:rPr>
        <w:tab/>
      </w:r>
      <w:r>
        <w:rPr>
          <w:rStyle w:val="Brak"/>
          <w:rFonts w:eastAsia="Calibri" w:cs="Times New Roman"/>
          <w:color w:val="auto"/>
        </w:rPr>
        <w:tab/>
      </w:r>
      <w:r>
        <w:rPr>
          <w:rStyle w:val="Brak"/>
          <w:rFonts w:eastAsia="Calibri" w:cs="Times New Roman"/>
          <w:color w:val="auto"/>
        </w:rPr>
        <w:tab/>
      </w:r>
      <w:r>
        <w:rPr>
          <w:rStyle w:val="Brak"/>
          <w:rFonts w:eastAsia="Calibri" w:cs="Times New Roman"/>
          <w:color w:val="auto"/>
        </w:rPr>
        <w:tab/>
        <w:t xml:space="preserve">      </w:t>
      </w:r>
      <w:r>
        <w:rPr>
          <w:rStyle w:val="Brak"/>
          <w:rFonts w:cs="Times New Roman"/>
          <w:i/>
          <w:iCs/>
          <w:color w:val="auto"/>
        </w:rPr>
        <w:t xml:space="preserve">pieczęć i podpis osoby upoważnionej </w:t>
      </w:r>
    </w:p>
    <w:p w14:paraId="4A35BF9D" w14:textId="64BDB54B" w:rsidR="00FF217B" w:rsidRDefault="00824C39" w:rsidP="00777757">
      <w:pPr>
        <w:jc w:val="both"/>
        <w:rPr>
          <w:rStyle w:val="Brak"/>
          <w:rFonts w:eastAsia="Calibri" w:cs="Times New Roman"/>
          <w:b/>
          <w:bCs/>
          <w:color w:val="auto"/>
        </w:rPr>
      </w:pPr>
      <w:r>
        <w:rPr>
          <w:rStyle w:val="Brak"/>
          <w:rFonts w:cs="Times New Roman"/>
          <w:color w:val="auto"/>
        </w:rPr>
        <w:br w:type="page"/>
      </w:r>
      <w:r>
        <w:rPr>
          <w:rStyle w:val="Brak"/>
          <w:rFonts w:cs="Times New Roman"/>
          <w:b/>
          <w:bCs/>
          <w:color w:val="auto"/>
        </w:rPr>
        <w:lastRenderedPageBreak/>
        <w:t>Załącznik nr 2 do zapytania – Oświadczenia Wykonawcy</w:t>
      </w:r>
    </w:p>
    <w:p w14:paraId="0B04C0F5" w14:textId="77777777" w:rsidR="00FF217B" w:rsidRDefault="00FF217B">
      <w:pPr>
        <w:jc w:val="both"/>
        <w:rPr>
          <w:rStyle w:val="Brak"/>
          <w:rFonts w:eastAsia="Calibri" w:cs="Times New Roman"/>
          <w:b/>
          <w:bCs/>
          <w:color w:val="auto"/>
        </w:rPr>
      </w:pPr>
    </w:p>
    <w:p w14:paraId="506B1F17" w14:textId="77777777" w:rsidR="00FF217B" w:rsidRDefault="00FF217B">
      <w:pPr>
        <w:jc w:val="both"/>
        <w:rPr>
          <w:rStyle w:val="Brak"/>
          <w:rFonts w:eastAsia="Calibri" w:cs="Times New Roman"/>
          <w:color w:val="auto"/>
        </w:rPr>
      </w:pPr>
    </w:p>
    <w:p w14:paraId="38949604" w14:textId="77777777" w:rsidR="00FF217B" w:rsidRDefault="00824C39">
      <w:pPr>
        <w:rPr>
          <w:rStyle w:val="Brak"/>
          <w:rFonts w:eastAsia="Calibri" w:cs="Times New Roman"/>
          <w:color w:val="auto"/>
        </w:rPr>
      </w:pPr>
      <w:r>
        <w:rPr>
          <w:rStyle w:val="Brak"/>
          <w:rFonts w:cs="Times New Roman"/>
          <w:color w:val="auto"/>
        </w:rPr>
        <w:t>Nazwa i adres Wykonawcy ……………………………………………………………………………………………………</w:t>
      </w:r>
    </w:p>
    <w:p w14:paraId="374BD711" w14:textId="77777777" w:rsidR="00FF217B" w:rsidRDefault="00FF217B">
      <w:pPr>
        <w:jc w:val="both"/>
        <w:rPr>
          <w:rStyle w:val="Brak"/>
          <w:rFonts w:eastAsia="Calibri" w:cs="Times New Roman"/>
          <w:color w:val="auto"/>
        </w:rPr>
      </w:pPr>
    </w:p>
    <w:p w14:paraId="7386892E" w14:textId="77777777" w:rsidR="00FF217B" w:rsidRDefault="00FF217B">
      <w:pPr>
        <w:jc w:val="both"/>
        <w:rPr>
          <w:rStyle w:val="Brak"/>
          <w:rFonts w:eastAsia="Calibri" w:cs="Times New Roman"/>
          <w:color w:val="auto"/>
        </w:rPr>
      </w:pPr>
    </w:p>
    <w:p w14:paraId="0B499A08" w14:textId="77777777" w:rsidR="00FF217B" w:rsidRDefault="00824C39">
      <w:pPr>
        <w:jc w:val="both"/>
        <w:rPr>
          <w:rStyle w:val="Brak"/>
          <w:rFonts w:eastAsia="Calibri" w:cs="Times New Roman"/>
          <w:color w:val="auto"/>
        </w:rPr>
      </w:pPr>
      <w:r>
        <w:rPr>
          <w:rStyle w:val="Brak"/>
          <w:rFonts w:cs="Times New Roman"/>
          <w:color w:val="auto"/>
        </w:rPr>
        <w:t xml:space="preserve">Niniejszym oświadczam, iż Wykonawca, którego reprezentuję spełnia warunki udziału </w:t>
      </w:r>
      <w:r>
        <w:rPr>
          <w:rStyle w:val="Brak"/>
          <w:rFonts w:cs="Times New Roman"/>
          <w:color w:val="auto"/>
        </w:rPr>
        <w:br/>
        <w:t>w postępowaniu polegające na:</w:t>
      </w:r>
    </w:p>
    <w:p w14:paraId="21A6E32D" w14:textId="77777777" w:rsidR="00FF217B" w:rsidRDefault="00FF217B">
      <w:pPr>
        <w:jc w:val="both"/>
        <w:rPr>
          <w:rStyle w:val="Brak"/>
          <w:rFonts w:eastAsia="Calibri" w:cs="Times New Roman"/>
          <w:color w:val="auto"/>
        </w:rPr>
      </w:pPr>
    </w:p>
    <w:p w14:paraId="1A65E6A7" w14:textId="77777777" w:rsidR="00FF217B" w:rsidRDefault="00824C39">
      <w:pPr>
        <w:numPr>
          <w:ilvl w:val="1"/>
          <w:numId w:val="13"/>
        </w:numPr>
        <w:tabs>
          <w:tab w:val="clear" w:pos="708"/>
        </w:tabs>
        <w:suppressAutoHyphens w:val="0"/>
        <w:ind w:left="426"/>
        <w:jc w:val="both"/>
        <w:rPr>
          <w:rFonts w:cs="Times New Roman"/>
          <w:color w:val="auto"/>
        </w:rPr>
      </w:pPr>
      <w:r>
        <w:rPr>
          <w:rStyle w:val="Brak"/>
          <w:rFonts w:cs="Times New Roman"/>
          <w:color w:val="auto"/>
        </w:rPr>
        <w:t>nieznajdowaniu się w sytuacji ekonomicznej i finansowej, która uniemożliwiałaby prawidłowe wykonanie przedmiotu zamówienia,</w:t>
      </w:r>
    </w:p>
    <w:p w14:paraId="524E5C13" w14:textId="77777777" w:rsidR="00FF217B" w:rsidRDefault="00824C39">
      <w:pPr>
        <w:numPr>
          <w:ilvl w:val="1"/>
          <w:numId w:val="13"/>
        </w:numPr>
        <w:tabs>
          <w:tab w:val="clear" w:pos="708"/>
        </w:tabs>
        <w:suppressAutoHyphens w:val="0"/>
        <w:ind w:left="426"/>
        <w:jc w:val="both"/>
        <w:rPr>
          <w:rStyle w:val="Brak"/>
          <w:rFonts w:cs="Times New Roman"/>
          <w:color w:val="auto"/>
        </w:rPr>
      </w:pPr>
      <w:r>
        <w:rPr>
          <w:rStyle w:val="Brak"/>
          <w:rFonts w:cs="Times New Roman"/>
          <w:color w:val="auto"/>
        </w:rPr>
        <w:t xml:space="preserve">niepodleganiu wykluczeniu w związku z kapitałowym lub osobowym powiązaniem </w:t>
      </w:r>
      <w:r>
        <w:rPr>
          <w:rStyle w:val="Brak"/>
          <w:rFonts w:cs="Times New Roman"/>
          <w:color w:val="auto"/>
        </w:rPr>
        <w:br/>
        <w:t>z Zamawiającym, przy czym przez powiązania kapitałowe lub osobowe rozumie się wzajemne powiązania między Zamawiającym lub osobami biorącymi udział w przygotowaniu lub prowadzeniu postępowania o udzielenie zamówienia lub osobami mogącymi wpłynąć na wynik postępowania, a Wykonawcą, polegające w szczególności na:</w:t>
      </w:r>
    </w:p>
    <w:p w14:paraId="232F22B7" w14:textId="77777777" w:rsidR="00FF217B" w:rsidRDefault="00824C39">
      <w:pPr>
        <w:numPr>
          <w:ilvl w:val="2"/>
          <w:numId w:val="13"/>
        </w:numPr>
        <w:suppressAutoHyphens w:val="0"/>
        <w:ind w:left="709"/>
        <w:jc w:val="both"/>
        <w:rPr>
          <w:rStyle w:val="Brak"/>
          <w:rFonts w:cs="Times New Roman"/>
          <w:color w:val="auto"/>
        </w:rPr>
      </w:pPr>
      <w:r>
        <w:rPr>
          <w:rStyle w:val="Brak"/>
          <w:rFonts w:cs="Times New Roman"/>
          <w:color w:val="auto"/>
        </w:rPr>
        <w:t xml:space="preserve">uczestniczeniu w spółce jako wspólnik spółki cywilnej lub spółki osobowej, posiadaniu </w:t>
      </w:r>
      <w:r>
        <w:rPr>
          <w:rStyle w:val="Brak"/>
          <w:rFonts w:cs="Times New Roman"/>
          <w:color w:val="auto"/>
        </w:rPr>
        <w:br/>
        <w:t xml:space="preserve">co najmniej 10% udziałów lub akcji, pełnieniu funkcji członka organu nadzorczego lub zarządzającego, prokurenta, pełnomocnika, </w:t>
      </w:r>
    </w:p>
    <w:p w14:paraId="625389D7" w14:textId="77777777" w:rsidR="00FF217B" w:rsidRDefault="00824C39">
      <w:pPr>
        <w:numPr>
          <w:ilvl w:val="2"/>
          <w:numId w:val="13"/>
        </w:numPr>
        <w:suppressAutoHyphens w:val="0"/>
        <w:ind w:left="709"/>
        <w:jc w:val="both"/>
        <w:rPr>
          <w:rStyle w:val="Brak"/>
          <w:rFonts w:cs="Times New Roman"/>
          <w:color w:val="auto"/>
        </w:rPr>
      </w:pPr>
      <w:r>
        <w:rPr>
          <w:rStyle w:val="Brak"/>
          <w:rFonts w:cs="Times New Roman"/>
          <w:color w:val="auto"/>
        </w:rPr>
        <w:t xml:space="preserve">pozostawaniu w związku małżeńskim, w stosunku pokrewieństwa lub powinowactwa w linii prostej, pokrewieństwa lub powinowactwa w linii bocznej do drugiego stopnia, lub związaniu z tytułu przysposobienia, opieki lub kurateli albo pozostawaniu we wspólnym pożyciu </w:t>
      </w:r>
      <w:r>
        <w:rPr>
          <w:rStyle w:val="Brak"/>
          <w:rFonts w:cs="Times New Roman"/>
          <w:color w:val="auto"/>
        </w:rPr>
        <w:br/>
        <w:t xml:space="preserve">z wykonawcą, jego zastępcą prawnym lub członkami organów zarządzających lub organów nadzorczych wykonawców ubiegających się o udzielenie zamówienia, </w:t>
      </w:r>
    </w:p>
    <w:p w14:paraId="39DBE242" w14:textId="77777777" w:rsidR="00FF217B" w:rsidRDefault="00824C39">
      <w:pPr>
        <w:numPr>
          <w:ilvl w:val="2"/>
          <w:numId w:val="13"/>
        </w:numPr>
        <w:suppressAutoHyphens w:val="0"/>
        <w:ind w:left="709"/>
        <w:jc w:val="both"/>
        <w:rPr>
          <w:rStyle w:val="Brak"/>
          <w:rFonts w:cs="Times New Roman"/>
          <w:color w:val="auto"/>
        </w:rPr>
      </w:pPr>
      <w:r>
        <w:rPr>
          <w:rStyle w:val="Brak"/>
          <w:rFonts w:cs="Times New Roman"/>
          <w:color w:val="auto"/>
        </w:rPr>
        <w:t xml:space="preserve">pozostawaniu z wykonawcą w takim stosunku prawnym lub faktycznym, że istnieje uzasadniona wątpliwość co do ich bezstronności lub niezależności w związku </w:t>
      </w:r>
      <w:r>
        <w:rPr>
          <w:rStyle w:val="Brak"/>
          <w:rFonts w:cs="Times New Roman"/>
          <w:color w:val="auto"/>
        </w:rPr>
        <w:br/>
        <w:t>z postępowaniem o udzielenie zamówienia.</w:t>
      </w:r>
    </w:p>
    <w:p w14:paraId="4383E00F" w14:textId="77777777" w:rsidR="00FF217B" w:rsidRDefault="00FF217B">
      <w:pPr>
        <w:suppressAutoHyphens w:val="0"/>
        <w:ind w:left="851"/>
        <w:jc w:val="both"/>
        <w:rPr>
          <w:rFonts w:cs="Times New Roman"/>
          <w:color w:val="auto"/>
        </w:rPr>
      </w:pPr>
    </w:p>
    <w:p w14:paraId="3537705F" w14:textId="77777777" w:rsidR="00FF217B" w:rsidRDefault="00FF217B">
      <w:pPr>
        <w:jc w:val="both"/>
        <w:rPr>
          <w:rStyle w:val="Brak"/>
          <w:rFonts w:eastAsia="Calibri" w:cs="Times New Roman"/>
          <w:color w:val="auto"/>
        </w:rPr>
      </w:pPr>
    </w:p>
    <w:p w14:paraId="2ADECCF2" w14:textId="77777777" w:rsidR="00FF217B" w:rsidRDefault="00FF217B">
      <w:pPr>
        <w:jc w:val="both"/>
        <w:rPr>
          <w:rStyle w:val="Brak"/>
          <w:rFonts w:eastAsia="Calibri" w:cs="Times New Roman"/>
          <w:color w:val="auto"/>
        </w:rPr>
      </w:pPr>
    </w:p>
    <w:p w14:paraId="406930FD" w14:textId="77777777" w:rsidR="00FF217B" w:rsidRDefault="00824C39">
      <w:pPr>
        <w:jc w:val="both"/>
        <w:rPr>
          <w:rStyle w:val="Brak"/>
          <w:rFonts w:eastAsia="Calibri" w:cs="Times New Roman"/>
          <w:color w:val="auto"/>
        </w:rPr>
      </w:pPr>
      <w:r>
        <w:rPr>
          <w:rStyle w:val="Brak"/>
          <w:rFonts w:cs="Times New Roman"/>
          <w:color w:val="auto"/>
        </w:rPr>
        <w:t xml:space="preserve">Ponadto oświadczam, iż zapoznałem/-łam się z treścią zapytania i warunkami zamówienia </w:t>
      </w:r>
      <w:r>
        <w:rPr>
          <w:rStyle w:val="Brak"/>
          <w:rFonts w:cs="Times New Roman"/>
          <w:color w:val="auto"/>
        </w:rPr>
        <w:br/>
        <w:t>i zobowiązuję się, w przypadku wyboru naszej oferty, do zawarcia umowy na warunkach określonych we Wzorze umowy (stanowiącym Załącznik nr 6 do zapytania ofertowego), w miejscu i terminie wyznaczonym przez Zamawiającego.</w:t>
      </w:r>
    </w:p>
    <w:p w14:paraId="1E8921EB" w14:textId="77777777" w:rsidR="00FF217B" w:rsidRDefault="00FF217B">
      <w:pPr>
        <w:jc w:val="both"/>
        <w:rPr>
          <w:rStyle w:val="Brak"/>
          <w:rFonts w:eastAsia="Calibri" w:cs="Times New Roman"/>
          <w:color w:val="auto"/>
        </w:rPr>
      </w:pPr>
    </w:p>
    <w:p w14:paraId="0DE6FD34" w14:textId="77777777" w:rsidR="00FF217B" w:rsidRDefault="00FF217B">
      <w:pPr>
        <w:jc w:val="both"/>
        <w:rPr>
          <w:rStyle w:val="Brak"/>
          <w:rFonts w:eastAsia="Calibri" w:cs="Times New Roman"/>
          <w:color w:val="auto"/>
        </w:rPr>
      </w:pPr>
    </w:p>
    <w:p w14:paraId="718C7CA5" w14:textId="77777777" w:rsidR="00FF217B" w:rsidRDefault="00824C39">
      <w:pPr>
        <w:jc w:val="both"/>
        <w:rPr>
          <w:rStyle w:val="Brak"/>
          <w:rFonts w:cs="Times New Roman"/>
          <w:color w:val="auto"/>
        </w:rPr>
      </w:pPr>
      <w:r>
        <w:rPr>
          <w:rStyle w:val="Brak"/>
          <w:rFonts w:cs="Times New Roman"/>
          <w:color w:val="auto"/>
        </w:rPr>
        <w:t xml:space="preserve">                                                                                                                                                             </w:t>
      </w:r>
    </w:p>
    <w:p w14:paraId="3596AE18" w14:textId="77777777" w:rsidR="00FF217B" w:rsidRDefault="00824C39">
      <w:pPr>
        <w:jc w:val="both"/>
        <w:rPr>
          <w:rStyle w:val="Brak"/>
          <w:rFonts w:cs="Times New Roman"/>
          <w:color w:val="auto"/>
        </w:rPr>
      </w:pPr>
      <w:r>
        <w:rPr>
          <w:rStyle w:val="Brak"/>
          <w:rFonts w:cs="Times New Roman"/>
          <w:color w:val="auto"/>
        </w:rPr>
        <w:t>………………………………………………</w:t>
      </w:r>
      <w:r>
        <w:rPr>
          <w:rStyle w:val="Brak"/>
          <w:rFonts w:cs="Times New Roman"/>
          <w:color w:val="auto"/>
        </w:rPr>
        <w:tab/>
      </w:r>
      <w:r>
        <w:rPr>
          <w:rStyle w:val="Brak"/>
          <w:rFonts w:cs="Times New Roman"/>
          <w:color w:val="auto"/>
        </w:rPr>
        <w:tab/>
      </w:r>
      <w:r>
        <w:rPr>
          <w:rStyle w:val="Brak"/>
          <w:rFonts w:cs="Times New Roman"/>
          <w:color w:val="auto"/>
        </w:rPr>
        <w:tab/>
      </w:r>
      <w:r>
        <w:rPr>
          <w:rStyle w:val="Brak"/>
          <w:rFonts w:cs="Times New Roman"/>
          <w:color w:val="auto"/>
        </w:rPr>
        <w:tab/>
      </w:r>
      <w:r>
        <w:rPr>
          <w:rStyle w:val="Brak"/>
          <w:rFonts w:cs="Times New Roman"/>
          <w:color w:val="auto"/>
        </w:rPr>
        <w:tab/>
      </w:r>
      <w:r>
        <w:rPr>
          <w:rStyle w:val="Brak"/>
          <w:rFonts w:cs="Times New Roman"/>
          <w:color w:val="auto"/>
        </w:rPr>
        <w:tab/>
        <w:t xml:space="preserve">    </w:t>
      </w:r>
    </w:p>
    <w:p w14:paraId="70A194C6" w14:textId="77777777" w:rsidR="00FF217B" w:rsidRDefault="00824C39">
      <w:pPr>
        <w:ind w:left="5664"/>
        <w:jc w:val="both"/>
        <w:rPr>
          <w:rStyle w:val="Brak"/>
          <w:rFonts w:cs="Times New Roman"/>
          <w:color w:val="auto"/>
        </w:rPr>
      </w:pPr>
      <w:r>
        <w:rPr>
          <w:rStyle w:val="Brak"/>
          <w:rFonts w:cs="Times New Roman"/>
          <w:color w:val="auto"/>
        </w:rPr>
        <w:t>………………………………………..</w:t>
      </w:r>
    </w:p>
    <w:p w14:paraId="01D569C4" w14:textId="77777777" w:rsidR="00FF217B" w:rsidRDefault="00824C39">
      <w:pPr>
        <w:jc w:val="both"/>
        <w:rPr>
          <w:rStyle w:val="Brak"/>
          <w:rFonts w:eastAsia="Calibri" w:cs="Times New Roman"/>
          <w:color w:val="auto"/>
        </w:rPr>
      </w:pPr>
      <w:r>
        <w:rPr>
          <w:rStyle w:val="Brak"/>
          <w:rFonts w:eastAsia="Calibri" w:cs="Times New Roman"/>
          <w:i/>
          <w:iCs/>
          <w:color w:val="auto"/>
        </w:rPr>
        <w:tab/>
      </w:r>
      <w:r>
        <w:rPr>
          <w:rStyle w:val="Brak"/>
          <w:rFonts w:cs="Times New Roman"/>
          <w:i/>
          <w:iCs/>
          <w:color w:val="auto"/>
        </w:rPr>
        <w:t>(miejsce i data)</w:t>
      </w:r>
      <w:r>
        <w:rPr>
          <w:rStyle w:val="Brak"/>
          <w:rFonts w:cs="Times New Roman"/>
          <w:i/>
          <w:iCs/>
          <w:color w:val="auto"/>
        </w:rPr>
        <w:tab/>
      </w:r>
      <w:r>
        <w:rPr>
          <w:rStyle w:val="Brak"/>
          <w:rFonts w:eastAsia="Calibri" w:cs="Times New Roman"/>
          <w:color w:val="auto"/>
        </w:rPr>
        <w:tab/>
      </w:r>
      <w:r>
        <w:rPr>
          <w:rStyle w:val="Brak"/>
          <w:rFonts w:eastAsia="Calibri" w:cs="Times New Roman"/>
          <w:color w:val="auto"/>
        </w:rPr>
        <w:tab/>
      </w:r>
      <w:r>
        <w:rPr>
          <w:rStyle w:val="Brak"/>
          <w:rFonts w:eastAsia="Calibri" w:cs="Times New Roman"/>
          <w:color w:val="auto"/>
        </w:rPr>
        <w:tab/>
      </w:r>
      <w:r>
        <w:rPr>
          <w:rStyle w:val="Brak"/>
          <w:rFonts w:eastAsia="Calibri" w:cs="Times New Roman"/>
          <w:color w:val="auto"/>
        </w:rPr>
        <w:tab/>
        <w:t xml:space="preserve">  </w:t>
      </w:r>
      <w:r>
        <w:rPr>
          <w:rStyle w:val="Brak"/>
          <w:rFonts w:cs="Times New Roman"/>
          <w:i/>
          <w:iCs/>
          <w:color w:val="auto"/>
        </w:rPr>
        <w:t xml:space="preserve">   </w:t>
      </w:r>
      <w:r>
        <w:rPr>
          <w:rStyle w:val="Brak"/>
          <w:rFonts w:cs="Times New Roman"/>
          <w:i/>
          <w:iCs/>
          <w:color w:val="auto"/>
        </w:rPr>
        <w:tab/>
        <w:t>(podpis osoby upoważnionej)</w:t>
      </w:r>
    </w:p>
    <w:p w14:paraId="7347452A" w14:textId="77777777" w:rsidR="00FF217B" w:rsidRDefault="00FF217B">
      <w:pPr>
        <w:pStyle w:val="Tekstprzypisukocowego"/>
        <w:ind w:left="3540" w:firstLine="708"/>
        <w:jc w:val="both"/>
        <w:rPr>
          <w:color w:val="auto"/>
          <w:sz w:val="24"/>
          <w:szCs w:val="24"/>
          <w:lang w:val="pl-PL"/>
        </w:rPr>
      </w:pPr>
    </w:p>
    <w:p w14:paraId="1035489C" w14:textId="77777777" w:rsidR="00FF217B" w:rsidRDefault="00FF217B">
      <w:pPr>
        <w:suppressAutoHyphens w:val="0"/>
        <w:rPr>
          <w:rFonts w:cs="Times New Roman"/>
          <w:b/>
          <w:bCs/>
        </w:rPr>
      </w:pPr>
    </w:p>
    <w:p w14:paraId="672F45E3" w14:textId="77777777" w:rsidR="00FF217B" w:rsidRDefault="00FF217B">
      <w:pPr>
        <w:suppressAutoHyphens w:val="0"/>
        <w:rPr>
          <w:rFonts w:cs="Times New Roman"/>
          <w:b/>
          <w:bCs/>
        </w:rPr>
      </w:pPr>
    </w:p>
    <w:p w14:paraId="1B98FEAB" w14:textId="77777777" w:rsidR="00FF217B" w:rsidRDefault="00FF217B">
      <w:pPr>
        <w:suppressAutoHyphens w:val="0"/>
        <w:rPr>
          <w:rFonts w:cs="Times New Roman"/>
          <w:b/>
          <w:bCs/>
        </w:rPr>
      </w:pPr>
    </w:p>
    <w:p w14:paraId="576E9A7F" w14:textId="012ED384" w:rsidR="00FF217B" w:rsidRDefault="00824C39">
      <w:pPr>
        <w:suppressAutoHyphens w:val="0"/>
        <w:ind w:right="85"/>
        <w:jc w:val="both"/>
        <w:rPr>
          <w:rFonts w:cs="Times New Roman"/>
          <w:b/>
          <w:bCs/>
        </w:rPr>
      </w:pPr>
      <w:bookmarkStart w:id="9" w:name="_Hlk164980163"/>
      <w:r>
        <w:rPr>
          <w:rFonts w:cs="Times New Roman"/>
          <w:b/>
          <w:bCs/>
        </w:rPr>
        <w:lastRenderedPageBreak/>
        <w:t xml:space="preserve">Załącznik nr </w:t>
      </w:r>
      <w:r w:rsidR="00777757">
        <w:rPr>
          <w:rFonts w:cs="Times New Roman"/>
          <w:b/>
          <w:bCs/>
        </w:rPr>
        <w:t>3</w:t>
      </w:r>
      <w:r>
        <w:rPr>
          <w:rFonts w:cs="Times New Roman"/>
          <w:b/>
          <w:bCs/>
        </w:rPr>
        <w:t xml:space="preserve"> – Wykaz projektów badawczych</w:t>
      </w:r>
    </w:p>
    <w:p w14:paraId="4929D2B4" w14:textId="77777777" w:rsidR="00FF217B" w:rsidRDefault="00FF217B">
      <w:pPr>
        <w:suppressAutoHyphens w:val="0"/>
        <w:ind w:right="85"/>
        <w:jc w:val="both"/>
        <w:rPr>
          <w:rFonts w:cs="Times New Roman"/>
          <w:b/>
          <w:bCs/>
        </w:rPr>
      </w:pPr>
    </w:p>
    <w:p w14:paraId="648511B0" w14:textId="77777777" w:rsidR="00FF217B" w:rsidRDefault="00FF217B">
      <w:pPr>
        <w:suppressAutoHyphens w:val="0"/>
        <w:ind w:right="85"/>
        <w:jc w:val="both"/>
        <w:rPr>
          <w:rFonts w:cs="Times New Roman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56"/>
        <w:gridCol w:w="3167"/>
        <w:gridCol w:w="1428"/>
        <w:gridCol w:w="2221"/>
        <w:gridCol w:w="1922"/>
      </w:tblGrid>
      <w:tr w:rsidR="00FF217B" w14:paraId="4DBE3B38" w14:textId="77777777">
        <w:tc>
          <w:tcPr>
            <w:tcW w:w="551" w:type="dxa"/>
          </w:tcPr>
          <w:p w14:paraId="60048605" w14:textId="77777777" w:rsidR="00FF217B" w:rsidRDefault="00824C39">
            <w:pPr>
              <w:suppressAutoHyphens w:val="0"/>
              <w:ind w:right="85"/>
              <w:jc w:val="both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Lp.</w:t>
            </w:r>
          </w:p>
        </w:tc>
        <w:tc>
          <w:tcPr>
            <w:tcW w:w="3223" w:type="dxa"/>
            <w:vAlign w:val="center"/>
          </w:tcPr>
          <w:p w14:paraId="28965C0A" w14:textId="77777777" w:rsidR="00FF217B" w:rsidRDefault="00824C39">
            <w:pPr>
              <w:suppressAutoHyphens w:val="0"/>
              <w:ind w:right="85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Nazwa panelu</w:t>
            </w:r>
          </w:p>
        </w:tc>
        <w:tc>
          <w:tcPr>
            <w:tcW w:w="1433" w:type="dxa"/>
            <w:vAlign w:val="center"/>
          </w:tcPr>
          <w:p w14:paraId="2B55A687" w14:textId="77777777" w:rsidR="00FF217B" w:rsidRDefault="00824C39">
            <w:pPr>
              <w:suppressAutoHyphens w:val="0"/>
              <w:ind w:right="85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Czas realizacji</w:t>
            </w:r>
          </w:p>
        </w:tc>
        <w:tc>
          <w:tcPr>
            <w:tcW w:w="2258" w:type="dxa"/>
            <w:vAlign w:val="center"/>
          </w:tcPr>
          <w:p w14:paraId="0FE25A0B" w14:textId="77777777" w:rsidR="00FF217B" w:rsidRDefault="00824C39">
            <w:pPr>
              <w:suppressAutoHyphens w:val="0"/>
              <w:ind w:right="85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Opis </w:t>
            </w:r>
          </w:p>
        </w:tc>
        <w:tc>
          <w:tcPr>
            <w:tcW w:w="1929" w:type="dxa"/>
            <w:vAlign w:val="center"/>
          </w:tcPr>
          <w:p w14:paraId="79A51908" w14:textId="77777777" w:rsidR="00FF217B" w:rsidRDefault="00824C39">
            <w:pPr>
              <w:suppressAutoHyphens w:val="0"/>
              <w:ind w:right="85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Podmiot, na którego zlecenie był wykonywany </w:t>
            </w:r>
          </w:p>
        </w:tc>
      </w:tr>
      <w:tr w:rsidR="00FF217B" w14:paraId="3AFFFB52" w14:textId="77777777">
        <w:tc>
          <w:tcPr>
            <w:tcW w:w="551" w:type="dxa"/>
          </w:tcPr>
          <w:p w14:paraId="15F2C22A" w14:textId="77777777" w:rsidR="00FF217B" w:rsidRDefault="00824C39">
            <w:pPr>
              <w:suppressAutoHyphens w:val="0"/>
              <w:ind w:right="85"/>
              <w:rPr>
                <w:rFonts w:cs="Times New Roman"/>
              </w:rPr>
            </w:pPr>
            <w:r>
              <w:rPr>
                <w:rFonts w:cs="Times New Roman"/>
              </w:rPr>
              <w:t>1.</w:t>
            </w:r>
          </w:p>
        </w:tc>
        <w:tc>
          <w:tcPr>
            <w:tcW w:w="3223" w:type="dxa"/>
          </w:tcPr>
          <w:p w14:paraId="1D0F918A" w14:textId="77777777" w:rsidR="00FF217B" w:rsidRDefault="00FF217B">
            <w:pPr>
              <w:suppressAutoHyphens w:val="0"/>
              <w:ind w:right="85"/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1433" w:type="dxa"/>
          </w:tcPr>
          <w:p w14:paraId="794F0B29" w14:textId="77777777" w:rsidR="00FF217B" w:rsidRDefault="00FF217B">
            <w:pPr>
              <w:suppressAutoHyphens w:val="0"/>
              <w:ind w:right="85"/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2258" w:type="dxa"/>
          </w:tcPr>
          <w:p w14:paraId="686C0E4A" w14:textId="77777777" w:rsidR="00FF217B" w:rsidRDefault="00FF217B">
            <w:pPr>
              <w:suppressAutoHyphens w:val="0"/>
              <w:ind w:right="85"/>
              <w:rPr>
                <w:rFonts w:cs="Times New Roman"/>
                <w:b/>
                <w:bCs/>
              </w:rPr>
            </w:pPr>
          </w:p>
        </w:tc>
        <w:tc>
          <w:tcPr>
            <w:tcW w:w="1929" w:type="dxa"/>
          </w:tcPr>
          <w:p w14:paraId="146D2A64" w14:textId="77777777" w:rsidR="00FF217B" w:rsidRDefault="00FF217B">
            <w:pPr>
              <w:suppressAutoHyphens w:val="0"/>
              <w:ind w:right="85"/>
              <w:jc w:val="both"/>
              <w:rPr>
                <w:rFonts w:cs="Times New Roman"/>
                <w:b/>
                <w:bCs/>
              </w:rPr>
            </w:pPr>
          </w:p>
        </w:tc>
      </w:tr>
      <w:tr w:rsidR="00FF217B" w14:paraId="3A9A58FB" w14:textId="77777777">
        <w:tc>
          <w:tcPr>
            <w:tcW w:w="551" w:type="dxa"/>
          </w:tcPr>
          <w:p w14:paraId="09594D16" w14:textId="77777777" w:rsidR="00FF217B" w:rsidRDefault="00824C39">
            <w:pPr>
              <w:suppressAutoHyphens w:val="0"/>
              <w:ind w:right="85"/>
              <w:rPr>
                <w:rFonts w:cs="Times New Roman"/>
              </w:rPr>
            </w:pPr>
            <w:r>
              <w:rPr>
                <w:rFonts w:cs="Times New Roman"/>
              </w:rPr>
              <w:t>2.</w:t>
            </w:r>
          </w:p>
        </w:tc>
        <w:tc>
          <w:tcPr>
            <w:tcW w:w="3223" w:type="dxa"/>
          </w:tcPr>
          <w:p w14:paraId="41EF05BB" w14:textId="77777777" w:rsidR="00FF217B" w:rsidRDefault="00FF217B">
            <w:pPr>
              <w:suppressAutoHyphens w:val="0"/>
              <w:ind w:right="85"/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1433" w:type="dxa"/>
          </w:tcPr>
          <w:p w14:paraId="09BBAE61" w14:textId="77777777" w:rsidR="00FF217B" w:rsidRDefault="00FF217B">
            <w:pPr>
              <w:suppressAutoHyphens w:val="0"/>
              <w:ind w:right="85"/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2258" w:type="dxa"/>
          </w:tcPr>
          <w:p w14:paraId="001D71BF" w14:textId="77777777" w:rsidR="00FF217B" w:rsidRDefault="00FF217B">
            <w:pPr>
              <w:suppressAutoHyphens w:val="0"/>
              <w:ind w:right="85"/>
              <w:rPr>
                <w:rFonts w:cs="Times New Roman"/>
                <w:b/>
                <w:bCs/>
              </w:rPr>
            </w:pPr>
          </w:p>
        </w:tc>
        <w:tc>
          <w:tcPr>
            <w:tcW w:w="1929" w:type="dxa"/>
          </w:tcPr>
          <w:p w14:paraId="04A149D6" w14:textId="77777777" w:rsidR="00FF217B" w:rsidRDefault="00FF217B">
            <w:pPr>
              <w:suppressAutoHyphens w:val="0"/>
              <w:ind w:right="85"/>
              <w:jc w:val="both"/>
              <w:rPr>
                <w:rFonts w:cs="Times New Roman"/>
                <w:b/>
                <w:bCs/>
              </w:rPr>
            </w:pPr>
          </w:p>
        </w:tc>
      </w:tr>
      <w:tr w:rsidR="00FF217B" w14:paraId="4949E5BA" w14:textId="77777777">
        <w:tc>
          <w:tcPr>
            <w:tcW w:w="551" w:type="dxa"/>
          </w:tcPr>
          <w:p w14:paraId="4E546CE9" w14:textId="77777777" w:rsidR="00FF217B" w:rsidRDefault="00824C39">
            <w:pPr>
              <w:suppressAutoHyphens w:val="0"/>
              <w:ind w:right="85"/>
              <w:rPr>
                <w:rFonts w:cs="Times New Roman"/>
              </w:rPr>
            </w:pPr>
            <w:r>
              <w:rPr>
                <w:rFonts w:cs="Times New Roman"/>
              </w:rPr>
              <w:t>3.</w:t>
            </w:r>
          </w:p>
        </w:tc>
        <w:tc>
          <w:tcPr>
            <w:tcW w:w="3223" w:type="dxa"/>
          </w:tcPr>
          <w:p w14:paraId="17E30488" w14:textId="77777777" w:rsidR="00FF217B" w:rsidRDefault="00FF217B">
            <w:pPr>
              <w:suppressAutoHyphens w:val="0"/>
              <w:ind w:right="85"/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1433" w:type="dxa"/>
          </w:tcPr>
          <w:p w14:paraId="7B319FBB" w14:textId="77777777" w:rsidR="00FF217B" w:rsidRDefault="00FF217B">
            <w:pPr>
              <w:suppressAutoHyphens w:val="0"/>
              <w:ind w:right="85"/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2258" w:type="dxa"/>
          </w:tcPr>
          <w:p w14:paraId="39C9D054" w14:textId="77777777" w:rsidR="00FF217B" w:rsidRDefault="00FF217B">
            <w:pPr>
              <w:suppressAutoHyphens w:val="0"/>
              <w:ind w:right="85"/>
              <w:rPr>
                <w:rFonts w:cs="Times New Roman"/>
                <w:b/>
                <w:bCs/>
              </w:rPr>
            </w:pPr>
          </w:p>
        </w:tc>
        <w:tc>
          <w:tcPr>
            <w:tcW w:w="1929" w:type="dxa"/>
          </w:tcPr>
          <w:p w14:paraId="0E4A090D" w14:textId="77777777" w:rsidR="00FF217B" w:rsidRDefault="00FF217B">
            <w:pPr>
              <w:suppressAutoHyphens w:val="0"/>
              <w:ind w:right="85"/>
              <w:jc w:val="both"/>
              <w:rPr>
                <w:rFonts w:cs="Times New Roman"/>
                <w:b/>
                <w:bCs/>
              </w:rPr>
            </w:pPr>
          </w:p>
        </w:tc>
      </w:tr>
      <w:tr w:rsidR="00FF217B" w14:paraId="0DFF0ED8" w14:textId="77777777">
        <w:tc>
          <w:tcPr>
            <w:tcW w:w="551" w:type="dxa"/>
          </w:tcPr>
          <w:p w14:paraId="32FEFEA4" w14:textId="77777777" w:rsidR="00FF217B" w:rsidRDefault="00824C39">
            <w:pPr>
              <w:suppressAutoHyphens w:val="0"/>
              <w:ind w:right="85"/>
              <w:rPr>
                <w:rFonts w:cs="Times New Roman"/>
              </w:rPr>
            </w:pPr>
            <w:r>
              <w:rPr>
                <w:rFonts w:cs="Times New Roman"/>
              </w:rPr>
              <w:t>4.</w:t>
            </w:r>
          </w:p>
        </w:tc>
        <w:tc>
          <w:tcPr>
            <w:tcW w:w="3223" w:type="dxa"/>
          </w:tcPr>
          <w:p w14:paraId="7B7BACE5" w14:textId="77777777" w:rsidR="00FF217B" w:rsidRDefault="00FF217B">
            <w:pPr>
              <w:suppressAutoHyphens w:val="0"/>
              <w:ind w:right="85"/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1433" w:type="dxa"/>
          </w:tcPr>
          <w:p w14:paraId="52A4CCCB" w14:textId="77777777" w:rsidR="00FF217B" w:rsidRDefault="00FF217B">
            <w:pPr>
              <w:suppressAutoHyphens w:val="0"/>
              <w:ind w:right="85"/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2258" w:type="dxa"/>
          </w:tcPr>
          <w:p w14:paraId="17516E7A" w14:textId="77777777" w:rsidR="00FF217B" w:rsidRDefault="00FF217B">
            <w:pPr>
              <w:suppressAutoHyphens w:val="0"/>
              <w:ind w:right="85"/>
              <w:rPr>
                <w:rFonts w:cs="Times New Roman"/>
                <w:b/>
                <w:bCs/>
              </w:rPr>
            </w:pPr>
          </w:p>
        </w:tc>
        <w:tc>
          <w:tcPr>
            <w:tcW w:w="1929" w:type="dxa"/>
          </w:tcPr>
          <w:p w14:paraId="2A07F2EC" w14:textId="77777777" w:rsidR="00FF217B" w:rsidRDefault="00FF217B">
            <w:pPr>
              <w:suppressAutoHyphens w:val="0"/>
              <w:ind w:right="85"/>
              <w:jc w:val="both"/>
              <w:rPr>
                <w:rFonts w:cs="Times New Roman"/>
                <w:b/>
                <w:bCs/>
              </w:rPr>
            </w:pPr>
          </w:p>
        </w:tc>
      </w:tr>
      <w:tr w:rsidR="00FF217B" w14:paraId="382018FD" w14:textId="77777777">
        <w:tc>
          <w:tcPr>
            <w:tcW w:w="551" w:type="dxa"/>
          </w:tcPr>
          <w:p w14:paraId="0CE93669" w14:textId="77777777" w:rsidR="00FF217B" w:rsidRDefault="00824C39">
            <w:pPr>
              <w:suppressAutoHyphens w:val="0"/>
              <w:ind w:right="85"/>
              <w:rPr>
                <w:rFonts w:cs="Times New Roman"/>
              </w:rPr>
            </w:pPr>
            <w:r>
              <w:rPr>
                <w:rFonts w:cs="Times New Roman"/>
              </w:rPr>
              <w:t>…</w:t>
            </w:r>
          </w:p>
        </w:tc>
        <w:tc>
          <w:tcPr>
            <w:tcW w:w="3223" w:type="dxa"/>
          </w:tcPr>
          <w:p w14:paraId="69D907A0" w14:textId="77777777" w:rsidR="00FF217B" w:rsidRDefault="00FF217B">
            <w:pPr>
              <w:suppressAutoHyphens w:val="0"/>
              <w:ind w:right="85"/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1433" w:type="dxa"/>
          </w:tcPr>
          <w:p w14:paraId="460668C8" w14:textId="77777777" w:rsidR="00FF217B" w:rsidRDefault="00FF217B">
            <w:pPr>
              <w:suppressAutoHyphens w:val="0"/>
              <w:ind w:right="85"/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2258" w:type="dxa"/>
          </w:tcPr>
          <w:p w14:paraId="7EEE8A75" w14:textId="77777777" w:rsidR="00FF217B" w:rsidRDefault="00FF217B">
            <w:pPr>
              <w:suppressAutoHyphens w:val="0"/>
              <w:ind w:right="85"/>
              <w:rPr>
                <w:rFonts w:cs="Times New Roman"/>
                <w:b/>
                <w:bCs/>
              </w:rPr>
            </w:pPr>
          </w:p>
        </w:tc>
        <w:tc>
          <w:tcPr>
            <w:tcW w:w="1929" w:type="dxa"/>
          </w:tcPr>
          <w:p w14:paraId="2042A77D" w14:textId="77777777" w:rsidR="00FF217B" w:rsidRDefault="00FF217B">
            <w:pPr>
              <w:suppressAutoHyphens w:val="0"/>
              <w:ind w:right="85"/>
              <w:jc w:val="both"/>
              <w:rPr>
                <w:rFonts w:cs="Times New Roman"/>
                <w:b/>
                <w:bCs/>
              </w:rPr>
            </w:pPr>
          </w:p>
        </w:tc>
      </w:tr>
    </w:tbl>
    <w:p w14:paraId="426B6CB0" w14:textId="77777777" w:rsidR="00FF217B" w:rsidRDefault="00FF217B">
      <w:pPr>
        <w:suppressAutoHyphens w:val="0"/>
        <w:ind w:right="85"/>
        <w:jc w:val="both"/>
        <w:rPr>
          <w:rFonts w:cs="Times New Roman"/>
          <w:b/>
          <w:bCs/>
        </w:rPr>
      </w:pPr>
    </w:p>
    <w:bookmarkEnd w:id="9"/>
    <w:p w14:paraId="2E35806B" w14:textId="77777777" w:rsidR="00FF217B" w:rsidRDefault="00FF217B">
      <w:pPr>
        <w:suppressAutoHyphens w:val="0"/>
        <w:ind w:right="85"/>
        <w:jc w:val="both"/>
        <w:rPr>
          <w:rFonts w:cs="Times New Roman"/>
        </w:rPr>
      </w:pPr>
    </w:p>
    <w:p w14:paraId="558C5299" w14:textId="77777777" w:rsidR="00FF217B" w:rsidRDefault="00FF217B">
      <w:pPr>
        <w:suppressAutoHyphens w:val="0"/>
        <w:ind w:right="85"/>
        <w:jc w:val="both"/>
        <w:rPr>
          <w:rFonts w:cs="Times New Roman"/>
        </w:rPr>
      </w:pPr>
    </w:p>
    <w:p w14:paraId="0349AD99" w14:textId="77777777" w:rsidR="00FF217B" w:rsidRDefault="00824C39">
      <w:pPr>
        <w:suppressAutoHyphens w:val="0"/>
        <w:ind w:right="85"/>
        <w:jc w:val="right"/>
        <w:rPr>
          <w:rFonts w:cs="Times New Roman"/>
        </w:rPr>
      </w:pPr>
      <w:r>
        <w:rPr>
          <w:rFonts w:cs="Times New Roman"/>
        </w:rPr>
        <w:t>…………………………………………………………</w:t>
      </w:r>
    </w:p>
    <w:p w14:paraId="3C957D48" w14:textId="77777777" w:rsidR="00FF217B" w:rsidRDefault="00824C39">
      <w:pPr>
        <w:suppressAutoHyphens w:val="0"/>
        <w:ind w:left="6372" w:right="85" w:firstLine="708"/>
        <w:rPr>
          <w:rFonts w:cs="Times New Roman"/>
          <w:i/>
          <w:iCs/>
        </w:rPr>
      </w:pPr>
      <w:r>
        <w:rPr>
          <w:rFonts w:cs="Times New Roman"/>
          <w:i/>
          <w:iCs/>
        </w:rPr>
        <w:t>(podpis Wykonawcy)</w:t>
      </w:r>
    </w:p>
    <w:p w14:paraId="4DF3FD90" w14:textId="77777777" w:rsidR="00FF217B" w:rsidRDefault="00FF217B">
      <w:pPr>
        <w:suppressAutoHyphens w:val="0"/>
        <w:ind w:right="85"/>
        <w:rPr>
          <w:rFonts w:cs="Times New Roman"/>
          <w:i/>
          <w:iCs/>
        </w:rPr>
      </w:pPr>
    </w:p>
    <w:p w14:paraId="245355F4" w14:textId="77777777" w:rsidR="00FF217B" w:rsidRDefault="00FF217B">
      <w:pPr>
        <w:rPr>
          <w:rFonts w:cs="Times New Roman"/>
          <w:b/>
          <w:bCs/>
        </w:rPr>
      </w:pPr>
    </w:p>
    <w:p w14:paraId="2C1546E9" w14:textId="77777777" w:rsidR="00FF217B" w:rsidRDefault="00FF217B">
      <w:pPr>
        <w:rPr>
          <w:rFonts w:cs="Times New Roman"/>
          <w:b/>
          <w:bCs/>
        </w:rPr>
      </w:pPr>
    </w:p>
    <w:p w14:paraId="474E273F" w14:textId="77777777" w:rsidR="00FF217B" w:rsidRDefault="00FF217B">
      <w:pPr>
        <w:rPr>
          <w:rFonts w:cs="Times New Roman"/>
          <w:b/>
          <w:bCs/>
        </w:rPr>
        <w:sectPr w:rsidR="00FF217B">
          <w:headerReference w:type="default" r:id="rId9"/>
          <w:footerReference w:type="default" r:id="rId10"/>
          <w:pgSz w:w="12240" w:h="15840"/>
          <w:pgMar w:top="1418" w:right="1418" w:bottom="1418" w:left="1418" w:header="709" w:footer="709" w:gutter="0"/>
          <w:cols w:space="708"/>
          <w:docGrid w:linePitch="326"/>
        </w:sectPr>
      </w:pPr>
    </w:p>
    <w:p w14:paraId="1C44641F" w14:textId="326F21E3" w:rsidR="00FF217B" w:rsidRDefault="00824C39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 xml:space="preserve">Załącznik nr </w:t>
      </w:r>
      <w:r w:rsidR="00777757">
        <w:rPr>
          <w:rFonts w:cs="Times New Roman"/>
          <w:b/>
          <w:bCs/>
        </w:rPr>
        <w:t>4</w:t>
      </w:r>
      <w:r>
        <w:rPr>
          <w:rFonts w:cs="Times New Roman"/>
          <w:b/>
          <w:bCs/>
        </w:rPr>
        <w:t xml:space="preserve"> - Klauzula informacyjna dotycząca przetwarzania danych osobowych </w:t>
      </w:r>
    </w:p>
    <w:p w14:paraId="06C1B0A3" w14:textId="77777777" w:rsidR="00FF217B" w:rsidRDefault="00FF217B">
      <w:pPr>
        <w:suppressAutoHyphens w:val="0"/>
        <w:ind w:right="85"/>
        <w:rPr>
          <w:rFonts w:cs="Times New Roman"/>
        </w:rPr>
      </w:pPr>
    </w:p>
    <w:p w14:paraId="4FA2199B" w14:textId="77777777" w:rsidR="00FF217B" w:rsidRDefault="00824C39">
      <w:pPr>
        <w:suppressAutoHyphens w:val="0"/>
        <w:ind w:right="85"/>
        <w:jc w:val="both"/>
        <w:rPr>
          <w:rFonts w:cs="Times New Roman"/>
        </w:rPr>
      </w:pPr>
      <w:r>
        <w:rPr>
          <w:rFonts w:cs="Times New Roman"/>
        </w:rPr>
        <w:t>Zgodnie z art.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Zamawiający informuje, że:</w:t>
      </w:r>
    </w:p>
    <w:p w14:paraId="18BD3896" w14:textId="77777777" w:rsidR="00FF217B" w:rsidRDefault="00824C39">
      <w:pPr>
        <w:numPr>
          <w:ilvl w:val="0"/>
          <w:numId w:val="14"/>
        </w:numPr>
        <w:suppressAutoHyphens w:val="0"/>
        <w:ind w:left="426" w:right="85"/>
        <w:jc w:val="both"/>
        <w:rPr>
          <w:rFonts w:cs="Times New Roman"/>
        </w:rPr>
      </w:pPr>
      <w:r>
        <w:rPr>
          <w:rFonts w:cs="Times New Roman"/>
        </w:rPr>
        <w:t xml:space="preserve">Administratorem Państwa danych osobowych jest Suwalska Specjalna Strefa Ekonomiczna S.A. (zwane dalej jako: Administrator), z którym można się skontaktować: </w:t>
      </w:r>
    </w:p>
    <w:p w14:paraId="2E308DD6" w14:textId="77777777" w:rsidR="00FF217B" w:rsidRDefault="00824C39">
      <w:pPr>
        <w:numPr>
          <w:ilvl w:val="0"/>
          <w:numId w:val="15"/>
        </w:numPr>
        <w:suppressAutoHyphens w:val="0"/>
        <w:ind w:left="709" w:right="85" w:hanging="283"/>
        <w:jc w:val="both"/>
        <w:rPr>
          <w:rFonts w:cs="Times New Roman"/>
        </w:rPr>
      </w:pPr>
      <w:bookmarkStart w:id="10" w:name="_Hlk167779266"/>
      <w:r>
        <w:rPr>
          <w:rFonts w:cs="Times New Roman"/>
        </w:rPr>
        <w:t xml:space="preserve">pisemnie kierując korespondencję na adres: Noniewicza 49, 16-400 Suwałki </w:t>
      </w:r>
    </w:p>
    <w:p w14:paraId="17BE1F30" w14:textId="77777777" w:rsidR="00FF217B" w:rsidRDefault="00824C39">
      <w:pPr>
        <w:numPr>
          <w:ilvl w:val="0"/>
          <w:numId w:val="15"/>
        </w:numPr>
        <w:suppressAutoHyphens w:val="0"/>
        <w:ind w:left="709" w:right="85" w:hanging="283"/>
        <w:jc w:val="both"/>
        <w:rPr>
          <w:rFonts w:cs="Times New Roman"/>
        </w:rPr>
      </w:pPr>
      <w:r>
        <w:rPr>
          <w:rFonts w:cs="Times New Roman"/>
        </w:rPr>
        <w:t>telefonicznie pod numerem: +48 87 565 22 17</w:t>
      </w:r>
    </w:p>
    <w:p w14:paraId="73BF431C" w14:textId="77777777" w:rsidR="00FF217B" w:rsidRDefault="00824C39">
      <w:pPr>
        <w:numPr>
          <w:ilvl w:val="0"/>
          <w:numId w:val="15"/>
        </w:numPr>
        <w:suppressAutoHyphens w:val="0"/>
        <w:ind w:left="709" w:right="85" w:hanging="283"/>
        <w:jc w:val="both"/>
        <w:rPr>
          <w:rFonts w:cs="Times New Roman"/>
        </w:rPr>
      </w:pPr>
      <w:r>
        <w:rPr>
          <w:rFonts w:cs="Times New Roman"/>
        </w:rPr>
        <w:t>e-mailowo pod adresem: rodo@ssse.com.pl</w:t>
      </w:r>
    </w:p>
    <w:bookmarkEnd w:id="10"/>
    <w:p w14:paraId="0B7E7EBD" w14:textId="77777777" w:rsidR="00FF217B" w:rsidRDefault="00824C39">
      <w:pPr>
        <w:numPr>
          <w:ilvl w:val="0"/>
          <w:numId w:val="14"/>
        </w:numPr>
        <w:suppressAutoHyphens w:val="0"/>
        <w:ind w:left="426" w:right="85"/>
        <w:jc w:val="both"/>
        <w:rPr>
          <w:rFonts w:cs="Times New Roman"/>
        </w:rPr>
      </w:pPr>
      <w:r>
        <w:rPr>
          <w:rFonts w:cs="Times New Roman"/>
        </w:rPr>
        <w:t>Administrator pozyskał Państwa dane od Wykonawcy ubiegającego się o udzielenie zamówienia. Wykonawca może przekazać Administratorowi takie dane jak:</w:t>
      </w:r>
    </w:p>
    <w:p w14:paraId="0ED0CBFD" w14:textId="77777777" w:rsidR="00FF217B" w:rsidRDefault="00824C39">
      <w:pPr>
        <w:numPr>
          <w:ilvl w:val="1"/>
          <w:numId w:val="14"/>
        </w:numPr>
        <w:suppressAutoHyphens w:val="0"/>
        <w:ind w:left="851" w:right="85"/>
        <w:jc w:val="both"/>
        <w:rPr>
          <w:rFonts w:cs="Times New Roman"/>
        </w:rPr>
      </w:pPr>
      <w:r>
        <w:rPr>
          <w:rFonts w:cs="Times New Roman"/>
        </w:rPr>
        <w:t>Imię i nazwisko,</w:t>
      </w:r>
    </w:p>
    <w:p w14:paraId="7B2E6CA4" w14:textId="77777777" w:rsidR="00FF217B" w:rsidRDefault="00824C39">
      <w:pPr>
        <w:numPr>
          <w:ilvl w:val="1"/>
          <w:numId w:val="14"/>
        </w:numPr>
        <w:suppressAutoHyphens w:val="0"/>
        <w:ind w:left="851" w:right="85"/>
        <w:jc w:val="both"/>
        <w:rPr>
          <w:rFonts w:cs="Times New Roman"/>
        </w:rPr>
      </w:pPr>
      <w:r>
        <w:rPr>
          <w:rFonts w:cs="Times New Roman"/>
        </w:rPr>
        <w:t>Stanowisko oraz dane pracodawcy,</w:t>
      </w:r>
    </w:p>
    <w:p w14:paraId="3F0AD793" w14:textId="77777777" w:rsidR="00FF217B" w:rsidRDefault="00824C39">
      <w:pPr>
        <w:numPr>
          <w:ilvl w:val="1"/>
          <w:numId w:val="14"/>
        </w:numPr>
        <w:suppressAutoHyphens w:val="0"/>
        <w:ind w:left="851" w:right="85"/>
        <w:jc w:val="both"/>
        <w:rPr>
          <w:rFonts w:cs="Times New Roman"/>
        </w:rPr>
      </w:pPr>
      <w:r>
        <w:rPr>
          <w:rFonts w:cs="Times New Roman"/>
        </w:rPr>
        <w:t>Telefon kontaktowy,</w:t>
      </w:r>
    </w:p>
    <w:p w14:paraId="1DFCEFF5" w14:textId="77777777" w:rsidR="00FF217B" w:rsidRDefault="00824C39">
      <w:pPr>
        <w:numPr>
          <w:ilvl w:val="1"/>
          <w:numId w:val="14"/>
        </w:numPr>
        <w:suppressAutoHyphens w:val="0"/>
        <w:ind w:left="851" w:right="85"/>
        <w:jc w:val="both"/>
        <w:rPr>
          <w:rFonts w:cs="Times New Roman"/>
        </w:rPr>
      </w:pPr>
      <w:r>
        <w:rPr>
          <w:rFonts w:cs="Times New Roman"/>
        </w:rPr>
        <w:t>E-mail.</w:t>
      </w:r>
    </w:p>
    <w:p w14:paraId="0B8E3D69" w14:textId="77777777" w:rsidR="00FF217B" w:rsidRDefault="00824C39">
      <w:pPr>
        <w:numPr>
          <w:ilvl w:val="0"/>
          <w:numId w:val="14"/>
        </w:numPr>
        <w:suppressAutoHyphens w:val="0"/>
        <w:ind w:left="426" w:right="85"/>
        <w:jc w:val="both"/>
        <w:rPr>
          <w:rFonts w:cs="Times New Roman"/>
        </w:rPr>
      </w:pPr>
      <w:r>
        <w:rPr>
          <w:rFonts w:cs="Times New Roman"/>
        </w:rPr>
        <w:t>Dane osobowe będą przetwarzane:</w:t>
      </w:r>
    </w:p>
    <w:p w14:paraId="6AD6897C" w14:textId="77777777" w:rsidR="00FF217B" w:rsidRDefault="00824C39">
      <w:pPr>
        <w:numPr>
          <w:ilvl w:val="0"/>
          <w:numId w:val="16"/>
        </w:numPr>
        <w:suppressAutoHyphens w:val="0"/>
        <w:ind w:left="709" w:right="85" w:hanging="284"/>
        <w:jc w:val="both"/>
        <w:rPr>
          <w:rFonts w:cs="Times New Roman"/>
          <w:bCs/>
        </w:rPr>
      </w:pPr>
      <w:r>
        <w:rPr>
          <w:rFonts w:cs="Times New Roman"/>
          <w:bCs/>
        </w:rPr>
        <w:t>w celu związanym z przeprowadzeniem procedury wyboru wykonawcy przedmiotowego zamówienia oraz realizacji przedmiotu zamówienia, co stanowi prawnie uzasadniony interes Administratora – podstawa prawna art. 6 ust. 1 lit. f) RODO;</w:t>
      </w:r>
    </w:p>
    <w:p w14:paraId="4365378F" w14:textId="77777777" w:rsidR="00FF217B" w:rsidRDefault="00824C39">
      <w:pPr>
        <w:numPr>
          <w:ilvl w:val="0"/>
          <w:numId w:val="16"/>
        </w:numPr>
        <w:suppressAutoHyphens w:val="0"/>
        <w:ind w:left="709" w:right="85" w:hanging="284"/>
        <w:jc w:val="both"/>
        <w:rPr>
          <w:rFonts w:cs="Times New Roman"/>
          <w:bCs/>
        </w:rPr>
      </w:pPr>
      <w:r>
        <w:rPr>
          <w:rFonts w:cs="Times New Roman"/>
          <w:bCs/>
        </w:rPr>
        <w:t xml:space="preserve">w celu spełnienia przez Administratora obowiązków przewidzianych w przepisach prawa, </w:t>
      </w:r>
      <w:r>
        <w:rPr>
          <w:rFonts w:cs="Times New Roman"/>
          <w:bCs/>
        </w:rPr>
        <w:br/>
        <w:t xml:space="preserve">w szczególności przepisów dotyczących zasad realizacji programów w zakresie polityki spójności finansowanych w perspektywie finansowej 2021-2027, przepisach podatkowych </w:t>
      </w:r>
      <w:r>
        <w:rPr>
          <w:rFonts w:cs="Times New Roman"/>
          <w:bCs/>
        </w:rPr>
        <w:br/>
        <w:t>i o rachunkowości – podstawa prawna art. 6 ust. 1 lit. c) RODO w związku z innymi przepisami szczególnymi;</w:t>
      </w:r>
    </w:p>
    <w:p w14:paraId="1D1136CD" w14:textId="77777777" w:rsidR="00FF217B" w:rsidRDefault="00824C39">
      <w:pPr>
        <w:numPr>
          <w:ilvl w:val="0"/>
          <w:numId w:val="16"/>
        </w:numPr>
        <w:suppressAutoHyphens w:val="0"/>
        <w:ind w:left="709" w:right="85" w:hanging="284"/>
        <w:jc w:val="both"/>
        <w:rPr>
          <w:rFonts w:cs="Times New Roman"/>
          <w:bCs/>
        </w:rPr>
      </w:pPr>
      <w:r>
        <w:rPr>
          <w:rFonts w:cs="Times New Roman"/>
          <w:bCs/>
        </w:rPr>
        <w:t xml:space="preserve">w celu związanym z dochodzeniem roszczeń i obroną przed roszczeniami związanymi </w:t>
      </w:r>
      <w:r>
        <w:rPr>
          <w:rFonts w:cs="Times New Roman"/>
          <w:bCs/>
        </w:rPr>
        <w:br/>
        <w:t>z prowadzoną działalnością gospodarczą oraz kontroli, co stanowi uzasadniony interes prawny ADO – podstawa prawna art. 6 ust. 1 lit. f) RODO.</w:t>
      </w:r>
    </w:p>
    <w:p w14:paraId="387025BF" w14:textId="77777777" w:rsidR="00FF217B" w:rsidRDefault="00824C39">
      <w:pPr>
        <w:numPr>
          <w:ilvl w:val="0"/>
          <w:numId w:val="14"/>
        </w:numPr>
        <w:suppressAutoHyphens w:val="0"/>
        <w:ind w:left="426" w:right="85"/>
        <w:jc w:val="both"/>
        <w:rPr>
          <w:rFonts w:cs="Times New Roman"/>
        </w:rPr>
      </w:pPr>
      <w:r>
        <w:rPr>
          <w:rFonts w:cs="Times New Roman"/>
          <w:bCs/>
        </w:rPr>
        <w:t>Dane osobowe mogą być ujawnione osobom upoważnionym przez Administratora</w:t>
      </w:r>
      <w:r>
        <w:rPr>
          <w:rFonts w:cs="Times New Roman"/>
        </w:rPr>
        <w:t xml:space="preserve">, podmiotom świadczącym na rzecz Administratora usługi, w tym usługi techniczne i organizacyjne, usługi prawne, usługi doradcze, usługi finansowe, innym podmiotom/osobom/organom w zakresie i na zasadach określonych przepisami prawa, Wykonawcom, którzy złożą oferty </w:t>
      </w:r>
      <w:r>
        <w:rPr>
          <w:rFonts w:cs="Times New Roman"/>
        </w:rPr>
        <w:br/>
        <w:t>w postępowaniu, a także podmiotom/organom sprawującym kontrolę nad prawidłowością realizacji projektu przez Administratora.</w:t>
      </w:r>
    </w:p>
    <w:p w14:paraId="4164F0F8" w14:textId="77777777" w:rsidR="00FF217B" w:rsidRDefault="00824C39">
      <w:pPr>
        <w:numPr>
          <w:ilvl w:val="0"/>
          <w:numId w:val="14"/>
        </w:numPr>
        <w:suppressAutoHyphens w:val="0"/>
        <w:ind w:left="426" w:right="85"/>
        <w:jc w:val="both"/>
        <w:rPr>
          <w:rFonts w:cs="Times New Roman"/>
        </w:rPr>
      </w:pPr>
      <w:r>
        <w:rPr>
          <w:rFonts w:cs="Times New Roman"/>
        </w:rPr>
        <w:t>Administrator nie przekazuje danych osobowych do państwa trzeciego lub organizacji międzynarodowej.</w:t>
      </w:r>
    </w:p>
    <w:p w14:paraId="587D391A" w14:textId="77777777" w:rsidR="00FF217B" w:rsidRDefault="00824C39">
      <w:pPr>
        <w:numPr>
          <w:ilvl w:val="0"/>
          <w:numId w:val="14"/>
        </w:numPr>
        <w:suppressAutoHyphens w:val="0"/>
        <w:ind w:left="426" w:right="85"/>
        <w:jc w:val="both"/>
        <w:rPr>
          <w:rFonts w:cs="Times New Roman"/>
        </w:rPr>
      </w:pPr>
      <w:r>
        <w:rPr>
          <w:rFonts w:cs="Times New Roman"/>
        </w:rPr>
        <w:t>Dane osobowe będą przetwarzane</w:t>
      </w:r>
      <w:r>
        <w:rPr>
          <w:rFonts w:cs="Times New Roman"/>
          <w:bCs/>
        </w:rPr>
        <w:t xml:space="preserve"> przez okres przeprowadzenia procedury wyboru Wykonawcy wyżej wskazanego zamówienia, oraz przez okres realizacji zamówienia – jeśli oferta Wykonawcy zostanie wybrana, a niezależnie od powyższego przez okres wymagany przez odpowiednie przepisy prawa w zakresie przechowywania dokumentacji księgowej i podatkowej oraz dokumentacji dotyczącej realizacji projektu oraz przedawnienia roszczeń określony </w:t>
      </w:r>
      <w:r>
        <w:rPr>
          <w:rFonts w:cs="Times New Roman"/>
          <w:bCs/>
        </w:rPr>
        <w:br/>
      </w:r>
      <w:r>
        <w:rPr>
          <w:rFonts w:cs="Times New Roman"/>
          <w:bCs/>
        </w:rPr>
        <w:lastRenderedPageBreak/>
        <w:t>w przepisach prawa - w celu dochodzenia roszczeń i obrony przed ewentualnymi roszczeniami.</w:t>
      </w:r>
    </w:p>
    <w:p w14:paraId="57048092" w14:textId="77777777" w:rsidR="00FF217B" w:rsidRDefault="00824C39">
      <w:pPr>
        <w:numPr>
          <w:ilvl w:val="0"/>
          <w:numId w:val="14"/>
        </w:numPr>
        <w:suppressAutoHyphens w:val="0"/>
        <w:ind w:left="426" w:right="85"/>
        <w:jc w:val="both"/>
        <w:rPr>
          <w:rFonts w:cs="Times New Roman"/>
        </w:rPr>
      </w:pPr>
      <w:r>
        <w:rPr>
          <w:rFonts w:cs="Times New Roman"/>
          <w:bCs/>
        </w:rPr>
        <w:t>Państwa dane osobowe nie będą przetwarzane w sposób zautomatyzowany, a w szczególności nie będą podlegały profilowaniu.</w:t>
      </w:r>
    </w:p>
    <w:p w14:paraId="62C550FB" w14:textId="77777777" w:rsidR="00FF217B" w:rsidRDefault="00824C39">
      <w:pPr>
        <w:numPr>
          <w:ilvl w:val="0"/>
          <w:numId w:val="14"/>
        </w:numPr>
        <w:suppressAutoHyphens w:val="0"/>
        <w:ind w:left="426" w:right="85"/>
        <w:jc w:val="both"/>
        <w:rPr>
          <w:rFonts w:cs="Times New Roman"/>
        </w:rPr>
      </w:pPr>
      <w:r>
        <w:rPr>
          <w:rFonts w:cs="Times New Roman"/>
          <w:bCs/>
        </w:rPr>
        <w:t>Przysługuje Państwu prawo do:</w:t>
      </w:r>
    </w:p>
    <w:p w14:paraId="46C09542" w14:textId="77777777" w:rsidR="00FF217B" w:rsidRDefault="00824C39">
      <w:pPr>
        <w:numPr>
          <w:ilvl w:val="0"/>
          <w:numId w:val="17"/>
        </w:numPr>
        <w:suppressAutoHyphens w:val="0"/>
        <w:ind w:left="851" w:right="85"/>
        <w:jc w:val="both"/>
        <w:rPr>
          <w:rFonts w:cs="Times New Roman"/>
          <w:bCs/>
        </w:rPr>
      </w:pPr>
      <w:r>
        <w:rPr>
          <w:rFonts w:cs="Times New Roman"/>
          <w:bCs/>
        </w:rPr>
        <w:t>żądania dostępu do treści swoich danych osobowych oraz prawo ich sprostowania,</w:t>
      </w:r>
    </w:p>
    <w:p w14:paraId="652AEA47" w14:textId="77777777" w:rsidR="00FF217B" w:rsidRDefault="00824C39">
      <w:pPr>
        <w:numPr>
          <w:ilvl w:val="0"/>
          <w:numId w:val="17"/>
        </w:numPr>
        <w:suppressAutoHyphens w:val="0"/>
        <w:ind w:left="851" w:right="85"/>
        <w:jc w:val="both"/>
        <w:rPr>
          <w:rFonts w:cs="Times New Roman"/>
          <w:bCs/>
        </w:rPr>
      </w:pPr>
      <w:r>
        <w:rPr>
          <w:rFonts w:cs="Times New Roman"/>
          <w:bCs/>
        </w:rPr>
        <w:t>w przypadkach określonych przepisami prawa - żądania usunięcia danych, żądania ograniczenia przetwarzanych danych, przenoszenia danych, sprzeciwu wobec przetwarzania danych,</w:t>
      </w:r>
    </w:p>
    <w:p w14:paraId="3A6A95D0" w14:textId="77777777" w:rsidR="00FF217B" w:rsidRDefault="00824C39">
      <w:pPr>
        <w:numPr>
          <w:ilvl w:val="0"/>
          <w:numId w:val="17"/>
        </w:numPr>
        <w:suppressAutoHyphens w:val="0"/>
        <w:ind w:left="851" w:right="85"/>
        <w:jc w:val="both"/>
        <w:rPr>
          <w:rFonts w:cs="Times New Roman"/>
          <w:bCs/>
        </w:rPr>
      </w:pPr>
      <w:r>
        <w:rPr>
          <w:rFonts w:cs="Times New Roman"/>
          <w:bCs/>
        </w:rPr>
        <w:t>prawo do wniesienia skargi do organu nadzorczego - Prezesa Urzędu Ochrony Danych Osobowych, jeżeli przetwarzanie danych przez Administratora narusza przepisy dotyczące ochrony danych osobowych.</w:t>
      </w:r>
    </w:p>
    <w:p w14:paraId="2602153F" w14:textId="77777777" w:rsidR="00FF217B" w:rsidRDefault="00FF217B">
      <w:pPr>
        <w:suppressAutoHyphens w:val="0"/>
        <w:ind w:right="85"/>
        <w:jc w:val="both"/>
        <w:rPr>
          <w:rFonts w:cs="Times New Roman"/>
          <w:b/>
        </w:rPr>
      </w:pPr>
    </w:p>
    <w:p w14:paraId="38F5CCB5" w14:textId="77777777" w:rsidR="00FF217B" w:rsidRDefault="00824C39">
      <w:pPr>
        <w:suppressAutoHyphens w:val="0"/>
        <w:ind w:right="85"/>
        <w:jc w:val="both"/>
        <w:rPr>
          <w:rFonts w:cs="Times New Roman"/>
          <w:bCs/>
        </w:rPr>
      </w:pPr>
      <w:r>
        <w:rPr>
          <w:rFonts w:cs="Times New Roman"/>
          <w:bCs/>
        </w:rPr>
        <w:t xml:space="preserve">Dodatkowo Administrator danych osobowych informuje, że z uwagi na fakt, że dane osobowe będą przetwarzane do celów wynikających z prawnie uzasadnionego interesu ADO przysługuje Państwu prawo do wniesienia sprzeciwu wobec przetwarzania danych osobowych opartego na w/w podstawie prawnej z przyczyn związanych z Państwa szczególną sytuacją.   </w:t>
      </w:r>
    </w:p>
    <w:p w14:paraId="48BB05C8" w14:textId="77777777" w:rsidR="00FF217B" w:rsidRDefault="00FF217B">
      <w:pPr>
        <w:suppressAutoHyphens w:val="0"/>
        <w:ind w:right="85"/>
        <w:jc w:val="both"/>
        <w:rPr>
          <w:rFonts w:cs="Times New Roman"/>
          <w:b/>
          <w:bCs/>
        </w:rPr>
      </w:pPr>
    </w:p>
    <w:p w14:paraId="49D9B52E" w14:textId="77777777" w:rsidR="00FF217B" w:rsidRDefault="00FF217B">
      <w:pPr>
        <w:suppressAutoHyphens w:val="0"/>
        <w:ind w:right="85"/>
        <w:jc w:val="both"/>
        <w:rPr>
          <w:rFonts w:cs="Times New Roman"/>
        </w:rPr>
      </w:pPr>
    </w:p>
    <w:p w14:paraId="4008724A" w14:textId="77777777" w:rsidR="00FF217B" w:rsidRDefault="00FF217B">
      <w:pPr>
        <w:suppressAutoHyphens w:val="0"/>
        <w:ind w:right="85"/>
        <w:jc w:val="both"/>
        <w:rPr>
          <w:rFonts w:cs="Times New Roman"/>
        </w:rPr>
      </w:pPr>
    </w:p>
    <w:sectPr w:rsidR="00FF217B">
      <w:pgSz w:w="12240" w:h="15840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54BB1" w14:textId="77777777" w:rsidR="00417EAF" w:rsidRDefault="00417EAF">
      <w:r>
        <w:separator/>
      </w:r>
    </w:p>
  </w:endnote>
  <w:endnote w:type="continuationSeparator" w:id="0">
    <w:p w14:paraId="39E52D98" w14:textId="77777777" w:rsidR="00417EAF" w:rsidRDefault="00417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 Neue">
    <w:altName w:val="Times New Roman"/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K Grotesk Light">
    <w:altName w:val="Cambria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13829816"/>
      <w:docPartObj>
        <w:docPartGallery w:val="Page Numbers (Bottom of Page)"/>
        <w:docPartUnique/>
      </w:docPartObj>
    </w:sdtPr>
    <w:sdtEndPr/>
    <w:sdtContent>
      <w:p w14:paraId="662FFB64" w14:textId="34D4AE29" w:rsidR="0078702F" w:rsidRDefault="0078702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CD6954E" w14:textId="77777777" w:rsidR="0078702F" w:rsidRDefault="0078702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4195C" w14:textId="77777777" w:rsidR="00417EAF" w:rsidRDefault="00417EAF">
      <w:r>
        <w:separator/>
      </w:r>
    </w:p>
  </w:footnote>
  <w:footnote w:type="continuationSeparator" w:id="0">
    <w:p w14:paraId="69B174C9" w14:textId="77777777" w:rsidR="00417EAF" w:rsidRDefault="00417E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27E6F" w14:textId="26C560F4" w:rsidR="00FF217B" w:rsidRDefault="00437E03" w:rsidP="00437E03">
    <w:pPr>
      <w:pStyle w:val="Nagwek"/>
      <w:tabs>
        <w:tab w:val="clear" w:pos="9072"/>
        <w:tab w:val="right" w:pos="9498"/>
      </w:tabs>
      <w:ind w:left="-567" w:right="-484"/>
      <w:jc w:val="center"/>
    </w:pPr>
    <w:r>
      <w:rPr>
        <w:noProof/>
      </w:rPr>
      <w:drawing>
        <wp:inline distT="0" distB="0" distL="0" distR="0" wp14:anchorId="20DDFBE2" wp14:editId="7F14C884">
          <wp:extent cx="5734050" cy="573405"/>
          <wp:effectExtent l="0" t="0" r="0" b="0"/>
          <wp:docPr id="769758186" name="Image 2" descr="Pasek logotypów: logotyp Fundusze Europejskie dla Rozwoju Społecznego, logotyp Rzeczpospolita Polska, logotyp Dofinansowane przez Unię Europejską, Logotyp Parp Grupa PFR, w kolorze szaro-czerwonym, znaczek husarii i tekst PARP Grupa PFR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9758186" name="Image 2" descr="Pasek logotypów: logotyp Fundusze Europejskie dla Rozwoju Społecznego, logotyp Rzeczpospolita Polska, logotyp Dofinansowane przez Unię Europejską, Logotyp Parp Grupa PFR, w kolorze szaro-czerwonym, znaczek husarii i tekst PARP Grupa PFR"/>
                  <pic:cNvPicPr>
                    <a:picLocks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34050" cy="573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37AC3"/>
    <w:multiLevelType w:val="multilevel"/>
    <w:tmpl w:val="993AE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9F5FC8"/>
    <w:multiLevelType w:val="multilevel"/>
    <w:tmpl w:val="089F5FC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512" w:hanging="1440"/>
      </w:pPr>
      <w:rPr>
        <w:rFonts w:hint="default"/>
      </w:rPr>
    </w:lvl>
  </w:abstractNum>
  <w:abstractNum w:abstractNumId="2" w15:restartNumberingAfterBreak="0">
    <w:nsid w:val="0DE40BF0"/>
    <w:multiLevelType w:val="multilevel"/>
    <w:tmpl w:val="0DE40BF0"/>
    <w:lvl w:ilvl="0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3" w15:restartNumberingAfterBreak="0">
    <w:nsid w:val="17B6688B"/>
    <w:multiLevelType w:val="multilevel"/>
    <w:tmpl w:val="17B6688B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87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988" w:hanging="720"/>
      </w:pPr>
      <w:rPr>
        <w:rFonts w:ascii="Times New Roman" w:eastAsia="Arial Unicode MS" w:hAnsi="Times New Roman" w:cs="Calibri"/>
      </w:rPr>
    </w:lvl>
    <w:lvl w:ilvl="3">
      <w:start w:val="1"/>
      <w:numFmt w:val="lowerLetter"/>
      <w:lvlText w:val="%4)"/>
      <w:lvlJc w:val="left"/>
      <w:pPr>
        <w:ind w:left="3762" w:hanging="360"/>
      </w:p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512" w:hanging="1440"/>
      </w:pPr>
      <w:rPr>
        <w:rFonts w:hint="default"/>
      </w:rPr>
    </w:lvl>
  </w:abstractNum>
  <w:abstractNum w:abstractNumId="4" w15:restartNumberingAfterBreak="0">
    <w:nsid w:val="1F9130B1"/>
    <w:multiLevelType w:val="multilevel"/>
    <w:tmpl w:val="1F9130B1"/>
    <w:lvl w:ilvl="0">
      <w:start w:val="1"/>
      <w:numFmt w:val="lowerLetter"/>
      <w:lvlText w:val="%1)"/>
      <w:lvlJc w:val="left"/>
      <w:pPr>
        <w:ind w:left="219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2910" w:hanging="360"/>
      </w:pPr>
    </w:lvl>
    <w:lvl w:ilvl="2">
      <w:start w:val="1"/>
      <w:numFmt w:val="lowerRoman"/>
      <w:lvlText w:val="%3."/>
      <w:lvlJc w:val="right"/>
      <w:pPr>
        <w:ind w:left="3630" w:hanging="180"/>
      </w:pPr>
    </w:lvl>
    <w:lvl w:ilvl="3">
      <w:start w:val="1"/>
      <w:numFmt w:val="decimal"/>
      <w:lvlText w:val="%4."/>
      <w:lvlJc w:val="left"/>
      <w:pPr>
        <w:ind w:left="4350" w:hanging="360"/>
      </w:pPr>
    </w:lvl>
    <w:lvl w:ilvl="4">
      <w:start w:val="1"/>
      <w:numFmt w:val="lowerLetter"/>
      <w:lvlText w:val="%5."/>
      <w:lvlJc w:val="left"/>
      <w:pPr>
        <w:ind w:left="5070" w:hanging="360"/>
      </w:pPr>
    </w:lvl>
    <w:lvl w:ilvl="5">
      <w:start w:val="1"/>
      <w:numFmt w:val="lowerRoman"/>
      <w:lvlText w:val="%6."/>
      <w:lvlJc w:val="right"/>
      <w:pPr>
        <w:ind w:left="5790" w:hanging="180"/>
      </w:pPr>
    </w:lvl>
    <w:lvl w:ilvl="6">
      <w:start w:val="1"/>
      <w:numFmt w:val="decimal"/>
      <w:lvlText w:val="%7."/>
      <w:lvlJc w:val="left"/>
      <w:pPr>
        <w:ind w:left="6510" w:hanging="360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7230" w:hanging="360"/>
      </w:pPr>
    </w:lvl>
    <w:lvl w:ilvl="8">
      <w:start w:val="1"/>
      <w:numFmt w:val="lowerRoman"/>
      <w:lvlText w:val="%9."/>
      <w:lvlJc w:val="right"/>
      <w:pPr>
        <w:ind w:left="7950" w:hanging="180"/>
      </w:pPr>
    </w:lvl>
  </w:abstractNum>
  <w:abstractNum w:abstractNumId="5" w15:restartNumberingAfterBreak="0">
    <w:nsid w:val="37BA2530"/>
    <w:multiLevelType w:val="multilevel"/>
    <w:tmpl w:val="37BA2530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1495CB2"/>
    <w:multiLevelType w:val="multilevel"/>
    <w:tmpl w:val="BD1688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31E1C63"/>
    <w:multiLevelType w:val="multilevel"/>
    <w:tmpl w:val="431E1C63"/>
    <w:lvl w:ilvl="0">
      <w:start w:val="1"/>
      <w:numFmt w:val="decimal"/>
      <w:lvlText w:val="%1)"/>
      <w:lvlJc w:val="left"/>
      <w:pPr>
        <w:tabs>
          <w:tab w:val="left" w:pos="300"/>
        </w:tabs>
        <w:ind w:left="443" w:hanging="44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)"/>
      <w:lvlJc w:val="left"/>
      <w:pPr>
        <w:tabs>
          <w:tab w:val="left" w:pos="708"/>
        </w:tabs>
        <w:ind w:left="85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%3)"/>
      <w:lvlJc w:val="left"/>
      <w:pPr>
        <w:ind w:left="1276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ind w:left="1996" w:hanging="46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ind w:left="2716" w:hanging="46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ind w:left="3436" w:hanging="3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ind w:left="4156" w:hanging="46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ind w:left="4876" w:hanging="46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ind w:left="5596" w:hanging="3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43FF62E9"/>
    <w:multiLevelType w:val="multilevel"/>
    <w:tmpl w:val="AA84F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BE1EA0"/>
    <w:multiLevelType w:val="multilevel"/>
    <w:tmpl w:val="46BE1EA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41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3AD4F67"/>
    <w:multiLevelType w:val="multilevel"/>
    <w:tmpl w:val="53AD4F67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080" w:hanging="1800"/>
      </w:pPr>
      <w:rPr>
        <w:rFonts w:hint="default"/>
      </w:rPr>
    </w:lvl>
  </w:abstractNum>
  <w:abstractNum w:abstractNumId="11" w15:restartNumberingAfterBreak="0">
    <w:nsid w:val="5558637E"/>
    <w:multiLevelType w:val="multilevel"/>
    <w:tmpl w:val="5558637E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5754139"/>
    <w:multiLevelType w:val="multilevel"/>
    <w:tmpl w:val="5575413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4357B0"/>
    <w:multiLevelType w:val="multilevel"/>
    <w:tmpl w:val="584357B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814" w:hanging="360"/>
      </w:pPr>
    </w:lvl>
    <w:lvl w:ilvl="3">
      <w:start w:val="1"/>
      <w:numFmt w:val="decimal"/>
      <w:isLgl/>
      <w:lvlText w:val="%1.%2.%3.%4."/>
      <w:lvlJc w:val="left"/>
      <w:pPr>
        <w:ind w:left="41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5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57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6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338" w:hanging="1800"/>
      </w:pPr>
      <w:rPr>
        <w:rFonts w:hint="default"/>
      </w:rPr>
    </w:lvl>
  </w:abstractNum>
  <w:abstractNum w:abstractNumId="14" w15:restartNumberingAfterBreak="0">
    <w:nsid w:val="5D6D8A01"/>
    <w:multiLevelType w:val="singleLevel"/>
    <w:tmpl w:val="5D6D8A01"/>
    <w:lvl w:ilvl="0">
      <w:start w:val="1"/>
      <w:numFmt w:val="decimal"/>
      <w:suff w:val="space"/>
      <w:lvlText w:val="%1."/>
      <w:lvlJc w:val="left"/>
    </w:lvl>
  </w:abstractNum>
  <w:abstractNum w:abstractNumId="15" w15:restartNumberingAfterBreak="0">
    <w:nsid w:val="63D53C96"/>
    <w:multiLevelType w:val="multilevel"/>
    <w:tmpl w:val="63D53C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2895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EF3FF1"/>
    <w:multiLevelType w:val="multilevel"/>
    <w:tmpl w:val="65EF3FF1"/>
    <w:lvl w:ilvl="0">
      <w:start w:val="1"/>
      <w:numFmt w:val="upperRoman"/>
      <w:lvlText w:val="%1."/>
      <w:lvlJc w:val="left"/>
      <w:pPr>
        <w:ind w:left="3698" w:hanging="720"/>
      </w:pPr>
      <w:rPr>
        <w:rFonts w:ascii="Calibri" w:eastAsia="Calibri" w:hAnsi="Calibri" w:hint="default"/>
      </w:rPr>
    </w:lvl>
    <w:lvl w:ilvl="1">
      <w:start w:val="1"/>
      <w:numFmt w:val="decimal"/>
      <w:lvlText w:val="%2."/>
      <w:lvlJc w:val="left"/>
      <w:pPr>
        <w:ind w:left="2062" w:hanging="360"/>
      </w:pPr>
      <w:rPr>
        <w:rFonts w:ascii="Calibri" w:eastAsia="Arial Unicode MS" w:hAnsi="Calibri" w:cs="Calibri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)"/>
      <w:lvlJc w:val="left"/>
      <w:pPr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2A7E67"/>
    <w:multiLevelType w:val="multilevel"/>
    <w:tmpl w:val="6B2A7E67"/>
    <w:lvl w:ilvl="0">
      <w:start w:val="1"/>
      <w:numFmt w:val="lowerLetter"/>
      <w:lvlText w:val="%1)"/>
      <w:lvlJc w:val="left"/>
      <w:pPr>
        <w:ind w:left="2895" w:hanging="360"/>
      </w:pPr>
    </w:lvl>
    <w:lvl w:ilvl="1">
      <w:start w:val="1"/>
      <w:numFmt w:val="lowerLetter"/>
      <w:lvlText w:val="%2."/>
      <w:lvlJc w:val="left"/>
      <w:pPr>
        <w:ind w:left="3615" w:hanging="360"/>
      </w:pPr>
    </w:lvl>
    <w:lvl w:ilvl="2">
      <w:start w:val="1"/>
      <w:numFmt w:val="lowerRoman"/>
      <w:lvlText w:val="%3."/>
      <w:lvlJc w:val="right"/>
      <w:pPr>
        <w:ind w:left="4335" w:hanging="180"/>
      </w:pPr>
    </w:lvl>
    <w:lvl w:ilvl="3">
      <w:start w:val="1"/>
      <w:numFmt w:val="decimal"/>
      <w:lvlText w:val="%4."/>
      <w:lvlJc w:val="left"/>
      <w:pPr>
        <w:ind w:left="5055" w:hanging="360"/>
      </w:pPr>
    </w:lvl>
    <w:lvl w:ilvl="4">
      <w:start w:val="1"/>
      <w:numFmt w:val="lowerLetter"/>
      <w:lvlText w:val="%5."/>
      <w:lvlJc w:val="left"/>
      <w:pPr>
        <w:ind w:left="5775" w:hanging="360"/>
      </w:pPr>
    </w:lvl>
    <w:lvl w:ilvl="5">
      <w:start w:val="1"/>
      <w:numFmt w:val="lowerRoman"/>
      <w:lvlText w:val="%6."/>
      <w:lvlJc w:val="right"/>
      <w:pPr>
        <w:ind w:left="6495" w:hanging="180"/>
      </w:pPr>
    </w:lvl>
    <w:lvl w:ilvl="6">
      <w:start w:val="1"/>
      <w:numFmt w:val="decimal"/>
      <w:lvlText w:val="%7."/>
      <w:lvlJc w:val="left"/>
      <w:pPr>
        <w:ind w:left="7215" w:hanging="360"/>
      </w:pPr>
    </w:lvl>
    <w:lvl w:ilvl="7">
      <w:start w:val="1"/>
      <w:numFmt w:val="lowerLetter"/>
      <w:lvlText w:val="%8."/>
      <w:lvlJc w:val="left"/>
      <w:pPr>
        <w:ind w:left="7935" w:hanging="360"/>
      </w:pPr>
    </w:lvl>
    <w:lvl w:ilvl="8">
      <w:start w:val="1"/>
      <w:numFmt w:val="lowerRoman"/>
      <w:lvlText w:val="%9."/>
      <w:lvlJc w:val="right"/>
      <w:pPr>
        <w:ind w:left="8655" w:hanging="180"/>
      </w:pPr>
    </w:lvl>
  </w:abstractNum>
  <w:abstractNum w:abstractNumId="18" w15:restartNumberingAfterBreak="0">
    <w:nsid w:val="6B68441A"/>
    <w:multiLevelType w:val="multilevel"/>
    <w:tmpl w:val="9F6EB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C0E07FD"/>
    <w:multiLevelType w:val="multilevel"/>
    <w:tmpl w:val="7C0E07FD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7C7C68F4"/>
    <w:multiLevelType w:val="multilevel"/>
    <w:tmpl w:val="7C7C68F4"/>
    <w:lvl w:ilvl="0">
      <w:start w:val="1"/>
      <w:numFmt w:val="lowerLetter"/>
      <w:lvlText w:val="%1)"/>
      <w:lvlJc w:val="left"/>
      <w:pPr>
        <w:ind w:left="36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65624389">
    <w:abstractNumId w:val="16"/>
  </w:num>
  <w:num w:numId="2" w16cid:durableId="989360176">
    <w:abstractNumId w:val="1"/>
  </w:num>
  <w:num w:numId="3" w16cid:durableId="1457286416">
    <w:abstractNumId w:val="19"/>
  </w:num>
  <w:num w:numId="4" w16cid:durableId="27998143">
    <w:abstractNumId w:val="3"/>
  </w:num>
  <w:num w:numId="5" w16cid:durableId="970476181">
    <w:abstractNumId w:val="14"/>
  </w:num>
  <w:num w:numId="6" w16cid:durableId="1524322260">
    <w:abstractNumId w:val="9"/>
  </w:num>
  <w:num w:numId="7" w16cid:durableId="951282107">
    <w:abstractNumId w:val="20"/>
  </w:num>
  <w:num w:numId="8" w16cid:durableId="141898190">
    <w:abstractNumId w:val="2"/>
  </w:num>
  <w:num w:numId="9" w16cid:durableId="1844586795">
    <w:abstractNumId w:val="12"/>
  </w:num>
  <w:num w:numId="10" w16cid:durableId="2088721112">
    <w:abstractNumId w:val="10"/>
  </w:num>
  <w:num w:numId="11" w16cid:durableId="306204438">
    <w:abstractNumId w:val="13"/>
  </w:num>
  <w:num w:numId="12" w16cid:durableId="907615117">
    <w:abstractNumId w:val="17"/>
  </w:num>
  <w:num w:numId="13" w16cid:durableId="1092051493">
    <w:abstractNumId w:val="7"/>
  </w:num>
  <w:num w:numId="14" w16cid:durableId="545141131">
    <w:abstractNumId w:val="15"/>
  </w:num>
  <w:num w:numId="15" w16cid:durableId="2068530112">
    <w:abstractNumId w:val="5"/>
  </w:num>
  <w:num w:numId="16" w16cid:durableId="1291011626">
    <w:abstractNumId w:val="4"/>
  </w:num>
  <w:num w:numId="17" w16cid:durableId="1262226538">
    <w:abstractNumId w:val="11"/>
  </w:num>
  <w:num w:numId="18" w16cid:durableId="944505570">
    <w:abstractNumId w:val="18"/>
  </w:num>
  <w:num w:numId="19" w16cid:durableId="140580669">
    <w:abstractNumId w:val="6"/>
  </w:num>
  <w:num w:numId="20" w16cid:durableId="749884208">
    <w:abstractNumId w:val="8"/>
  </w:num>
  <w:num w:numId="21" w16cid:durableId="703486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ocumentProtection w:edit="trackedChanges" w:enforcement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C02"/>
    <w:rsid w:val="000002F7"/>
    <w:rsid w:val="00000E85"/>
    <w:rsid w:val="00002CC6"/>
    <w:rsid w:val="00003D3C"/>
    <w:rsid w:val="0000631E"/>
    <w:rsid w:val="00010146"/>
    <w:rsid w:val="00011102"/>
    <w:rsid w:val="0001110D"/>
    <w:rsid w:val="00011117"/>
    <w:rsid w:val="0001123C"/>
    <w:rsid w:val="0001258E"/>
    <w:rsid w:val="00013065"/>
    <w:rsid w:val="00013CD5"/>
    <w:rsid w:val="0001470F"/>
    <w:rsid w:val="00015044"/>
    <w:rsid w:val="00015429"/>
    <w:rsid w:val="000161E4"/>
    <w:rsid w:val="00017259"/>
    <w:rsid w:val="0001732D"/>
    <w:rsid w:val="00017758"/>
    <w:rsid w:val="000178CE"/>
    <w:rsid w:val="00021450"/>
    <w:rsid w:val="000216D6"/>
    <w:rsid w:val="000218A1"/>
    <w:rsid w:val="00023554"/>
    <w:rsid w:val="00024078"/>
    <w:rsid w:val="000241EE"/>
    <w:rsid w:val="0002518A"/>
    <w:rsid w:val="000254AF"/>
    <w:rsid w:val="00026860"/>
    <w:rsid w:val="000271FB"/>
    <w:rsid w:val="000272E1"/>
    <w:rsid w:val="0002792B"/>
    <w:rsid w:val="00027A0D"/>
    <w:rsid w:val="00031631"/>
    <w:rsid w:val="00031B86"/>
    <w:rsid w:val="000322F9"/>
    <w:rsid w:val="000374D9"/>
    <w:rsid w:val="00040CE6"/>
    <w:rsid w:val="000416D0"/>
    <w:rsid w:val="0004410C"/>
    <w:rsid w:val="000443FD"/>
    <w:rsid w:val="000451A1"/>
    <w:rsid w:val="000456FC"/>
    <w:rsid w:val="000459C6"/>
    <w:rsid w:val="00045B26"/>
    <w:rsid w:val="000465B6"/>
    <w:rsid w:val="00046731"/>
    <w:rsid w:val="00046AEA"/>
    <w:rsid w:val="000475FD"/>
    <w:rsid w:val="0004799F"/>
    <w:rsid w:val="00053966"/>
    <w:rsid w:val="00055AF6"/>
    <w:rsid w:val="0005639B"/>
    <w:rsid w:val="000613BE"/>
    <w:rsid w:val="0006172C"/>
    <w:rsid w:val="00061E67"/>
    <w:rsid w:val="000620ED"/>
    <w:rsid w:val="00063648"/>
    <w:rsid w:val="00063831"/>
    <w:rsid w:val="00063FC6"/>
    <w:rsid w:val="00064FF7"/>
    <w:rsid w:val="000655E3"/>
    <w:rsid w:val="00065771"/>
    <w:rsid w:val="00066054"/>
    <w:rsid w:val="00067122"/>
    <w:rsid w:val="00070197"/>
    <w:rsid w:val="00070352"/>
    <w:rsid w:val="00070439"/>
    <w:rsid w:val="00070EC1"/>
    <w:rsid w:val="00071A06"/>
    <w:rsid w:val="00072033"/>
    <w:rsid w:val="00072718"/>
    <w:rsid w:val="00074406"/>
    <w:rsid w:val="000747C9"/>
    <w:rsid w:val="000753EE"/>
    <w:rsid w:val="00075AE0"/>
    <w:rsid w:val="00076130"/>
    <w:rsid w:val="00076507"/>
    <w:rsid w:val="00077DEF"/>
    <w:rsid w:val="000802A8"/>
    <w:rsid w:val="0008076D"/>
    <w:rsid w:val="00080D58"/>
    <w:rsid w:val="00081C73"/>
    <w:rsid w:val="00082814"/>
    <w:rsid w:val="000829ED"/>
    <w:rsid w:val="0008314E"/>
    <w:rsid w:val="0008558D"/>
    <w:rsid w:val="000857A9"/>
    <w:rsid w:val="0008702D"/>
    <w:rsid w:val="00087CA2"/>
    <w:rsid w:val="0009038D"/>
    <w:rsid w:val="00093BA6"/>
    <w:rsid w:val="0009498B"/>
    <w:rsid w:val="0009600E"/>
    <w:rsid w:val="00096B58"/>
    <w:rsid w:val="00096D6B"/>
    <w:rsid w:val="000A019A"/>
    <w:rsid w:val="000A0731"/>
    <w:rsid w:val="000A0A1D"/>
    <w:rsid w:val="000A1706"/>
    <w:rsid w:val="000A1A39"/>
    <w:rsid w:val="000A2824"/>
    <w:rsid w:val="000A3444"/>
    <w:rsid w:val="000A3C4D"/>
    <w:rsid w:val="000A3C84"/>
    <w:rsid w:val="000A3E8F"/>
    <w:rsid w:val="000A59FA"/>
    <w:rsid w:val="000A628A"/>
    <w:rsid w:val="000A66D9"/>
    <w:rsid w:val="000A6C5C"/>
    <w:rsid w:val="000A6E94"/>
    <w:rsid w:val="000A7B30"/>
    <w:rsid w:val="000B1564"/>
    <w:rsid w:val="000B3585"/>
    <w:rsid w:val="000B42C3"/>
    <w:rsid w:val="000B4BB1"/>
    <w:rsid w:val="000B76D6"/>
    <w:rsid w:val="000B7851"/>
    <w:rsid w:val="000B7EC1"/>
    <w:rsid w:val="000C014A"/>
    <w:rsid w:val="000C0ACA"/>
    <w:rsid w:val="000C11E8"/>
    <w:rsid w:val="000C15FA"/>
    <w:rsid w:val="000C43C6"/>
    <w:rsid w:val="000C6553"/>
    <w:rsid w:val="000C743E"/>
    <w:rsid w:val="000C79CE"/>
    <w:rsid w:val="000D03F0"/>
    <w:rsid w:val="000D1A42"/>
    <w:rsid w:val="000D1BB7"/>
    <w:rsid w:val="000D1F61"/>
    <w:rsid w:val="000D31CB"/>
    <w:rsid w:val="000D3A39"/>
    <w:rsid w:val="000D455A"/>
    <w:rsid w:val="000D4E89"/>
    <w:rsid w:val="000D6567"/>
    <w:rsid w:val="000D6710"/>
    <w:rsid w:val="000D6859"/>
    <w:rsid w:val="000D7FD4"/>
    <w:rsid w:val="000E0174"/>
    <w:rsid w:val="000E0CC8"/>
    <w:rsid w:val="000E444B"/>
    <w:rsid w:val="000E545B"/>
    <w:rsid w:val="000E5642"/>
    <w:rsid w:val="000E5841"/>
    <w:rsid w:val="000E5CDB"/>
    <w:rsid w:val="000E7131"/>
    <w:rsid w:val="000F13C5"/>
    <w:rsid w:val="000F169F"/>
    <w:rsid w:val="000F2110"/>
    <w:rsid w:val="000F378E"/>
    <w:rsid w:val="000F3B1F"/>
    <w:rsid w:val="000F3BCB"/>
    <w:rsid w:val="000F50E0"/>
    <w:rsid w:val="000F6541"/>
    <w:rsid w:val="000F73CD"/>
    <w:rsid w:val="000F740B"/>
    <w:rsid w:val="000F7D61"/>
    <w:rsid w:val="00100AAC"/>
    <w:rsid w:val="0010136E"/>
    <w:rsid w:val="00103327"/>
    <w:rsid w:val="00103C03"/>
    <w:rsid w:val="00104B5F"/>
    <w:rsid w:val="00104DD3"/>
    <w:rsid w:val="001059EF"/>
    <w:rsid w:val="00105D97"/>
    <w:rsid w:val="00111986"/>
    <w:rsid w:val="00112440"/>
    <w:rsid w:val="00112753"/>
    <w:rsid w:val="00112949"/>
    <w:rsid w:val="00113732"/>
    <w:rsid w:val="00113B1B"/>
    <w:rsid w:val="00113EA7"/>
    <w:rsid w:val="00115350"/>
    <w:rsid w:val="00115AED"/>
    <w:rsid w:val="00115C63"/>
    <w:rsid w:val="00115EA8"/>
    <w:rsid w:val="001161A8"/>
    <w:rsid w:val="00116259"/>
    <w:rsid w:val="001162E4"/>
    <w:rsid w:val="001175F2"/>
    <w:rsid w:val="00121367"/>
    <w:rsid w:val="001214BA"/>
    <w:rsid w:val="001219F1"/>
    <w:rsid w:val="00121C8A"/>
    <w:rsid w:val="00122CF0"/>
    <w:rsid w:val="001235CD"/>
    <w:rsid w:val="00124BCE"/>
    <w:rsid w:val="00125453"/>
    <w:rsid w:val="00125BBB"/>
    <w:rsid w:val="00125DF4"/>
    <w:rsid w:val="00126BDF"/>
    <w:rsid w:val="00127453"/>
    <w:rsid w:val="0012752F"/>
    <w:rsid w:val="00127ADE"/>
    <w:rsid w:val="001333E4"/>
    <w:rsid w:val="001334FB"/>
    <w:rsid w:val="0013396D"/>
    <w:rsid w:val="00134894"/>
    <w:rsid w:val="0013567B"/>
    <w:rsid w:val="0013592C"/>
    <w:rsid w:val="00135FFD"/>
    <w:rsid w:val="001364D9"/>
    <w:rsid w:val="00136AFD"/>
    <w:rsid w:val="00137462"/>
    <w:rsid w:val="00137646"/>
    <w:rsid w:val="001376B6"/>
    <w:rsid w:val="001376CE"/>
    <w:rsid w:val="00137E40"/>
    <w:rsid w:val="00140BCE"/>
    <w:rsid w:val="00141CB7"/>
    <w:rsid w:val="00142282"/>
    <w:rsid w:val="00142DFC"/>
    <w:rsid w:val="00142F8D"/>
    <w:rsid w:val="00143666"/>
    <w:rsid w:val="00144277"/>
    <w:rsid w:val="001456FD"/>
    <w:rsid w:val="0014630D"/>
    <w:rsid w:val="001479B7"/>
    <w:rsid w:val="00150772"/>
    <w:rsid w:val="00150BB4"/>
    <w:rsid w:val="0015104E"/>
    <w:rsid w:val="00151C71"/>
    <w:rsid w:val="00152119"/>
    <w:rsid w:val="00153FDB"/>
    <w:rsid w:val="0015463B"/>
    <w:rsid w:val="00154A87"/>
    <w:rsid w:val="00154F02"/>
    <w:rsid w:val="00154F30"/>
    <w:rsid w:val="00156091"/>
    <w:rsid w:val="00156BFD"/>
    <w:rsid w:val="00156C7C"/>
    <w:rsid w:val="00157DA8"/>
    <w:rsid w:val="0016091F"/>
    <w:rsid w:val="001637E0"/>
    <w:rsid w:val="00163D2A"/>
    <w:rsid w:val="001643AB"/>
    <w:rsid w:val="00164895"/>
    <w:rsid w:val="00164C46"/>
    <w:rsid w:val="00164D81"/>
    <w:rsid w:val="0016591E"/>
    <w:rsid w:val="0017177B"/>
    <w:rsid w:val="00171C96"/>
    <w:rsid w:val="00171D41"/>
    <w:rsid w:val="00171D91"/>
    <w:rsid w:val="00171FBD"/>
    <w:rsid w:val="001727D7"/>
    <w:rsid w:val="00172907"/>
    <w:rsid w:val="00174489"/>
    <w:rsid w:val="001750F2"/>
    <w:rsid w:val="001766C7"/>
    <w:rsid w:val="001773D5"/>
    <w:rsid w:val="0017755C"/>
    <w:rsid w:val="00177F30"/>
    <w:rsid w:val="00180537"/>
    <w:rsid w:val="0018085D"/>
    <w:rsid w:val="00181D5A"/>
    <w:rsid w:val="00183106"/>
    <w:rsid w:val="00183A6E"/>
    <w:rsid w:val="00184743"/>
    <w:rsid w:val="001859F4"/>
    <w:rsid w:val="001867A0"/>
    <w:rsid w:val="001918B6"/>
    <w:rsid w:val="00193F8E"/>
    <w:rsid w:val="00195B5D"/>
    <w:rsid w:val="001968E4"/>
    <w:rsid w:val="00196DB8"/>
    <w:rsid w:val="00196EDD"/>
    <w:rsid w:val="001A0444"/>
    <w:rsid w:val="001A1052"/>
    <w:rsid w:val="001A1208"/>
    <w:rsid w:val="001A1FD3"/>
    <w:rsid w:val="001A2312"/>
    <w:rsid w:val="001A23B4"/>
    <w:rsid w:val="001A35A8"/>
    <w:rsid w:val="001A35ED"/>
    <w:rsid w:val="001A4345"/>
    <w:rsid w:val="001A55CA"/>
    <w:rsid w:val="001A6510"/>
    <w:rsid w:val="001A6AF7"/>
    <w:rsid w:val="001B13B1"/>
    <w:rsid w:val="001B1471"/>
    <w:rsid w:val="001B1C48"/>
    <w:rsid w:val="001B2A7D"/>
    <w:rsid w:val="001B3C22"/>
    <w:rsid w:val="001B40F2"/>
    <w:rsid w:val="001B52FF"/>
    <w:rsid w:val="001B5A71"/>
    <w:rsid w:val="001B65B9"/>
    <w:rsid w:val="001B67BB"/>
    <w:rsid w:val="001B7B68"/>
    <w:rsid w:val="001B7FF8"/>
    <w:rsid w:val="001C0500"/>
    <w:rsid w:val="001C0CD8"/>
    <w:rsid w:val="001C0F48"/>
    <w:rsid w:val="001C36FE"/>
    <w:rsid w:val="001C5475"/>
    <w:rsid w:val="001C7127"/>
    <w:rsid w:val="001C7DCF"/>
    <w:rsid w:val="001C7EB8"/>
    <w:rsid w:val="001D0FEF"/>
    <w:rsid w:val="001D2085"/>
    <w:rsid w:val="001D2C59"/>
    <w:rsid w:val="001D32F5"/>
    <w:rsid w:val="001D5122"/>
    <w:rsid w:val="001D58F5"/>
    <w:rsid w:val="001D602B"/>
    <w:rsid w:val="001D65FE"/>
    <w:rsid w:val="001D6745"/>
    <w:rsid w:val="001D7498"/>
    <w:rsid w:val="001D79D7"/>
    <w:rsid w:val="001E008F"/>
    <w:rsid w:val="001E01DF"/>
    <w:rsid w:val="001E03A7"/>
    <w:rsid w:val="001E0B8B"/>
    <w:rsid w:val="001E1235"/>
    <w:rsid w:val="001E19C4"/>
    <w:rsid w:val="001E29AA"/>
    <w:rsid w:val="001E506D"/>
    <w:rsid w:val="001E644C"/>
    <w:rsid w:val="001E701A"/>
    <w:rsid w:val="001F09B6"/>
    <w:rsid w:val="001F16F0"/>
    <w:rsid w:val="001F2583"/>
    <w:rsid w:val="001F2A4E"/>
    <w:rsid w:val="001F6FDB"/>
    <w:rsid w:val="001F7F59"/>
    <w:rsid w:val="00200861"/>
    <w:rsid w:val="002015C4"/>
    <w:rsid w:val="002015E5"/>
    <w:rsid w:val="002016CF"/>
    <w:rsid w:val="002019CF"/>
    <w:rsid w:val="00201C68"/>
    <w:rsid w:val="00201E57"/>
    <w:rsid w:val="0020221C"/>
    <w:rsid w:val="002027A5"/>
    <w:rsid w:val="00202CC1"/>
    <w:rsid w:val="00202D98"/>
    <w:rsid w:val="00202E2A"/>
    <w:rsid w:val="002034B2"/>
    <w:rsid w:val="00203DC1"/>
    <w:rsid w:val="002041CA"/>
    <w:rsid w:val="0020433F"/>
    <w:rsid w:val="002105C0"/>
    <w:rsid w:val="002108E9"/>
    <w:rsid w:val="00210963"/>
    <w:rsid w:val="00211A7B"/>
    <w:rsid w:val="00211B9B"/>
    <w:rsid w:val="00211F62"/>
    <w:rsid w:val="002120EF"/>
    <w:rsid w:val="002127C9"/>
    <w:rsid w:val="00212F5A"/>
    <w:rsid w:val="00213665"/>
    <w:rsid w:val="00213EE4"/>
    <w:rsid w:val="00215593"/>
    <w:rsid w:val="002171E5"/>
    <w:rsid w:val="00217B3E"/>
    <w:rsid w:val="00220C19"/>
    <w:rsid w:val="00220F73"/>
    <w:rsid w:val="00221587"/>
    <w:rsid w:val="00221B9B"/>
    <w:rsid w:val="00223179"/>
    <w:rsid w:val="00223B29"/>
    <w:rsid w:val="00224ECB"/>
    <w:rsid w:val="0022592D"/>
    <w:rsid w:val="002268AD"/>
    <w:rsid w:val="00227AD5"/>
    <w:rsid w:val="00227EAD"/>
    <w:rsid w:val="00230603"/>
    <w:rsid w:val="00230BAF"/>
    <w:rsid w:val="00230E89"/>
    <w:rsid w:val="00233440"/>
    <w:rsid w:val="00233929"/>
    <w:rsid w:val="00233BD8"/>
    <w:rsid w:val="00233F9A"/>
    <w:rsid w:val="00234361"/>
    <w:rsid w:val="00236019"/>
    <w:rsid w:val="00236791"/>
    <w:rsid w:val="00236A8B"/>
    <w:rsid w:val="00236D94"/>
    <w:rsid w:val="002402DF"/>
    <w:rsid w:val="0024040E"/>
    <w:rsid w:val="00240C20"/>
    <w:rsid w:val="00241C8E"/>
    <w:rsid w:val="00241EEE"/>
    <w:rsid w:val="002428DD"/>
    <w:rsid w:val="00246CCD"/>
    <w:rsid w:val="00247577"/>
    <w:rsid w:val="002479B3"/>
    <w:rsid w:val="002508F9"/>
    <w:rsid w:val="0025148D"/>
    <w:rsid w:val="0025170B"/>
    <w:rsid w:val="0025214A"/>
    <w:rsid w:val="00252685"/>
    <w:rsid w:val="0025289A"/>
    <w:rsid w:val="0025368E"/>
    <w:rsid w:val="002551B5"/>
    <w:rsid w:val="002564DA"/>
    <w:rsid w:val="002579FE"/>
    <w:rsid w:val="00257BA3"/>
    <w:rsid w:val="002603DD"/>
    <w:rsid w:val="002606FA"/>
    <w:rsid w:val="00261C42"/>
    <w:rsid w:val="00263DA2"/>
    <w:rsid w:val="0026428D"/>
    <w:rsid w:val="002642DC"/>
    <w:rsid w:val="0026482A"/>
    <w:rsid w:val="002649C8"/>
    <w:rsid w:val="002654C0"/>
    <w:rsid w:val="0026574D"/>
    <w:rsid w:val="00266D5A"/>
    <w:rsid w:val="002673C7"/>
    <w:rsid w:val="00267A5F"/>
    <w:rsid w:val="00270E77"/>
    <w:rsid w:val="00270E8F"/>
    <w:rsid w:val="00272053"/>
    <w:rsid w:val="00272E81"/>
    <w:rsid w:val="002746A5"/>
    <w:rsid w:val="00275273"/>
    <w:rsid w:val="00276500"/>
    <w:rsid w:val="00277005"/>
    <w:rsid w:val="002771CF"/>
    <w:rsid w:val="00277BB1"/>
    <w:rsid w:val="00280072"/>
    <w:rsid w:val="00280D6F"/>
    <w:rsid w:val="00281036"/>
    <w:rsid w:val="00281734"/>
    <w:rsid w:val="00283147"/>
    <w:rsid w:val="002837B1"/>
    <w:rsid w:val="002840E1"/>
    <w:rsid w:val="00285BDC"/>
    <w:rsid w:val="0028632B"/>
    <w:rsid w:val="00286C41"/>
    <w:rsid w:val="002909CE"/>
    <w:rsid w:val="00290DE4"/>
    <w:rsid w:val="00291F01"/>
    <w:rsid w:val="00292740"/>
    <w:rsid w:val="00292A15"/>
    <w:rsid w:val="00292BFE"/>
    <w:rsid w:val="0029491E"/>
    <w:rsid w:val="00294C3F"/>
    <w:rsid w:val="00297437"/>
    <w:rsid w:val="002A21BE"/>
    <w:rsid w:val="002A3B38"/>
    <w:rsid w:val="002A4756"/>
    <w:rsid w:val="002A57F6"/>
    <w:rsid w:val="002A5C35"/>
    <w:rsid w:val="002A65E6"/>
    <w:rsid w:val="002A68EC"/>
    <w:rsid w:val="002A7938"/>
    <w:rsid w:val="002A7C42"/>
    <w:rsid w:val="002B004F"/>
    <w:rsid w:val="002B00C6"/>
    <w:rsid w:val="002B0499"/>
    <w:rsid w:val="002B1662"/>
    <w:rsid w:val="002B276A"/>
    <w:rsid w:val="002B36B8"/>
    <w:rsid w:val="002B457F"/>
    <w:rsid w:val="002B4D0A"/>
    <w:rsid w:val="002B5762"/>
    <w:rsid w:val="002B7C98"/>
    <w:rsid w:val="002C1699"/>
    <w:rsid w:val="002C2671"/>
    <w:rsid w:val="002C3FCA"/>
    <w:rsid w:val="002C4DF1"/>
    <w:rsid w:val="002C5451"/>
    <w:rsid w:val="002C6243"/>
    <w:rsid w:val="002C6C98"/>
    <w:rsid w:val="002C7282"/>
    <w:rsid w:val="002C7C9E"/>
    <w:rsid w:val="002C7CAB"/>
    <w:rsid w:val="002C7CFF"/>
    <w:rsid w:val="002D04A8"/>
    <w:rsid w:val="002D0889"/>
    <w:rsid w:val="002D21A6"/>
    <w:rsid w:val="002D4EDF"/>
    <w:rsid w:val="002D649F"/>
    <w:rsid w:val="002D680B"/>
    <w:rsid w:val="002D71D1"/>
    <w:rsid w:val="002E0A32"/>
    <w:rsid w:val="002E0DF5"/>
    <w:rsid w:val="002E106A"/>
    <w:rsid w:val="002E18CC"/>
    <w:rsid w:val="002E22E2"/>
    <w:rsid w:val="002E24D6"/>
    <w:rsid w:val="002E288D"/>
    <w:rsid w:val="002E2C2B"/>
    <w:rsid w:val="002E2E5C"/>
    <w:rsid w:val="002E4EDC"/>
    <w:rsid w:val="002E633F"/>
    <w:rsid w:val="002F0DD8"/>
    <w:rsid w:val="002F1F45"/>
    <w:rsid w:val="002F1FE9"/>
    <w:rsid w:val="002F3E80"/>
    <w:rsid w:val="002F4E02"/>
    <w:rsid w:val="002F55A9"/>
    <w:rsid w:val="002F564C"/>
    <w:rsid w:val="00300272"/>
    <w:rsid w:val="00300310"/>
    <w:rsid w:val="00300451"/>
    <w:rsid w:val="00300B1E"/>
    <w:rsid w:val="00301B11"/>
    <w:rsid w:val="00302D4F"/>
    <w:rsid w:val="00303E0F"/>
    <w:rsid w:val="00304271"/>
    <w:rsid w:val="00307212"/>
    <w:rsid w:val="00307A8F"/>
    <w:rsid w:val="00310501"/>
    <w:rsid w:val="0031062C"/>
    <w:rsid w:val="00310707"/>
    <w:rsid w:val="00310F4B"/>
    <w:rsid w:val="00311CA0"/>
    <w:rsid w:val="00311D62"/>
    <w:rsid w:val="00311ECF"/>
    <w:rsid w:val="00311F66"/>
    <w:rsid w:val="003138C1"/>
    <w:rsid w:val="00313B26"/>
    <w:rsid w:val="003149D9"/>
    <w:rsid w:val="00316215"/>
    <w:rsid w:val="00316999"/>
    <w:rsid w:val="0031759F"/>
    <w:rsid w:val="003200B9"/>
    <w:rsid w:val="00320E98"/>
    <w:rsid w:val="00323114"/>
    <w:rsid w:val="003239FF"/>
    <w:rsid w:val="00323E33"/>
    <w:rsid w:val="003243C1"/>
    <w:rsid w:val="003265D7"/>
    <w:rsid w:val="00327404"/>
    <w:rsid w:val="00327415"/>
    <w:rsid w:val="003276D7"/>
    <w:rsid w:val="00327B43"/>
    <w:rsid w:val="0033065E"/>
    <w:rsid w:val="003316B2"/>
    <w:rsid w:val="00331AD5"/>
    <w:rsid w:val="00331F7D"/>
    <w:rsid w:val="00332C75"/>
    <w:rsid w:val="00333A21"/>
    <w:rsid w:val="003341CD"/>
    <w:rsid w:val="00334CB3"/>
    <w:rsid w:val="00335404"/>
    <w:rsid w:val="00335DE1"/>
    <w:rsid w:val="003361DE"/>
    <w:rsid w:val="00336FC2"/>
    <w:rsid w:val="003414FA"/>
    <w:rsid w:val="0034188D"/>
    <w:rsid w:val="00341E12"/>
    <w:rsid w:val="00342138"/>
    <w:rsid w:val="003444DF"/>
    <w:rsid w:val="003465AF"/>
    <w:rsid w:val="00346CDF"/>
    <w:rsid w:val="00347EED"/>
    <w:rsid w:val="00350723"/>
    <w:rsid w:val="003519A5"/>
    <w:rsid w:val="00352AD7"/>
    <w:rsid w:val="00353F46"/>
    <w:rsid w:val="003543B0"/>
    <w:rsid w:val="003550E6"/>
    <w:rsid w:val="0035541B"/>
    <w:rsid w:val="00355C48"/>
    <w:rsid w:val="0035615D"/>
    <w:rsid w:val="00356448"/>
    <w:rsid w:val="003564BF"/>
    <w:rsid w:val="003565EC"/>
    <w:rsid w:val="003605FA"/>
    <w:rsid w:val="003608D8"/>
    <w:rsid w:val="00361498"/>
    <w:rsid w:val="00361D63"/>
    <w:rsid w:val="00362D44"/>
    <w:rsid w:val="003635BD"/>
    <w:rsid w:val="0036474E"/>
    <w:rsid w:val="0036642A"/>
    <w:rsid w:val="0036666D"/>
    <w:rsid w:val="00366C3D"/>
    <w:rsid w:val="00367244"/>
    <w:rsid w:val="003673C5"/>
    <w:rsid w:val="0036775A"/>
    <w:rsid w:val="0037131C"/>
    <w:rsid w:val="00371D50"/>
    <w:rsid w:val="00371F39"/>
    <w:rsid w:val="003721B5"/>
    <w:rsid w:val="00372836"/>
    <w:rsid w:val="00374078"/>
    <w:rsid w:val="00375BC8"/>
    <w:rsid w:val="00375C03"/>
    <w:rsid w:val="00376B2F"/>
    <w:rsid w:val="00376E8D"/>
    <w:rsid w:val="0037735E"/>
    <w:rsid w:val="00377623"/>
    <w:rsid w:val="003778F6"/>
    <w:rsid w:val="003802E0"/>
    <w:rsid w:val="0038067F"/>
    <w:rsid w:val="00380FBD"/>
    <w:rsid w:val="00381533"/>
    <w:rsid w:val="00382994"/>
    <w:rsid w:val="00383A49"/>
    <w:rsid w:val="00383E55"/>
    <w:rsid w:val="00385F58"/>
    <w:rsid w:val="00386051"/>
    <w:rsid w:val="00386B6E"/>
    <w:rsid w:val="00387AC7"/>
    <w:rsid w:val="00387DA2"/>
    <w:rsid w:val="003900F0"/>
    <w:rsid w:val="003914F1"/>
    <w:rsid w:val="0039208E"/>
    <w:rsid w:val="003921C3"/>
    <w:rsid w:val="0039297B"/>
    <w:rsid w:val="003931F2"/>
    <w:rsid w:val="0039376A"/>
    <w:rsid w:val="00394A35"/>
    <w:rsid w:val="00394BD2"/>
    <w:rsid w:val="003953F8"/>
    <w:rsid w:val="0039578B"/>
    <w:rsid w:val="00396AC4"/>
    <w:rsid w:val="00396F3A"/>
    <w:rsid w:val="00397AA8"/>
    <w:rsid w:val="003A108D"/>
    <w:rsid w:val="003A1662"/>
    <w:rsid w:val="003A1D61"/>
    <w:rsid w:val="003A201C"/>
    <w:rsid w:val="003A3A01"/>
    <w:rsid w:val="003A3AC7"/>
    <w:rsid w:val="003A3F45"/>
    <w:rsid w:val="003A4068"/>
    <w:rsid w:val="003A45BA"/>
    <w:rsid w:val="003A4F3C"/>
    <w:rsid w:val="003A550A"/>
    <w:rsid w:val="003A5C67"/>
    <w:rsid w:val="003B2D5D"/>
    <w:rsid w:val="003B315A"/>
    <w:rsid w:val="003B4F93"/>
    <w:rsid w:val="003B5049"/>
    <w:rsid w:val="003B5F94"/>
    <w:rsid w:val="003B71D8"/>
    <w:rsid w:val="003B789B"/>
    <w:rsid w:val="003B7A2F"/>
    <w:rsid w:val="003B7EE5"/>
    <w:rsid w:val="003C0023"/>
    <w:rsid w:val="003C093E"/>
    <w:rsid w:val="003C09D7"/>
    <w:rsid w:val="003C35A9"/>
    <w:rsid w:val="003C4950"/>
    <w:rsid w:val="003C55A5"/>
    <w:rsid w:val="003C58F1"/>
    <w:rsid w:val="003C5C22"/>
    <w:rsid w:val="003C6420"/>
    <w:rsid w:val="003C6F93"/>
    <w:rsid w:val="003C7ED0"/>
    <w:rsid w:val="003D0959"/>
    <w:rsid w:val="003D118C"/>
    <w:rsid w:val="003D2051"/>
    <w:rsid w:val="003D223D"/>
    <w:rsid w:val="003D22CE"/>
    <w:rsid w:val="003D28CE"/>
    <w:rsid w:val="003D4318"/>
    <w:rsid w:val="003D4576"/>
    <w:rsid w:val="003D45B5"/>
    <w:rsid w:val="003D662B"/>
    <w:rsid w:val="003D7A4D"/>
    <w:rsid w:val="003E0E27"/>
    <w:rsid w:val="003E26BE"/>
    <w:rsid w:val="003E465A"/>
    <w:rsid w:val="003E4ABF"/>
    <w:rsid w:val="003E5A1B"/>
    <w:rsid w:val="003E5ADA"/>
    <w:rsid w:val="003E6958"/>
    <w:rsid w:val="003E6D02"/>
    <w:rsid w:val="003E71D9"/>
    <w:rsid w:val="003F0F3B"/>
    <w:rsid w:val="003F0F99"/>
    <w:rsid w:val="003F1EE6"/>
    <w:rsid w:val="003F214B"/>
    <w:rsid w:val="003F283E"/>
    <w:rsid w:val="003F472F"/>
    <w:rsid w:val="003F540D"/>
    <w:rsid w:val="003F6AF3"/>
    <w:rsid w:val="004007FB"/>
    <w:rsid w:val="00400BB1"/>
    <w:rsid w:val="00401D06"/>
    <w:rsid w:val="004033B2"/>
    <w:rsid w:val="0040395E"/>
    <w:rsid w:val="00403D0A"/>
    <w:rsid w:val="00403E80"/>
    <w:rsid w:val="00404DFB"/>
    <w:rsid w:val="00405CB1"/>
    <w:rsid w:val="00406B3D"/>
    <w:rsid w:val="0041072A"/>
    <w:rsid w:val="004110F6"/>
    <w:rsid w:val="0041325D"/>
    <w:rsid w:val="004144D1"/>
    <w:rsid w:val="0041529D"/>
    <w:rsid w:val="0041557D"/>
    <w:rsid w:val="004155C5"/>
    <w:rsid w:val="004157B7"/>
    <w:rsid w:val="00415C55"/>
    <w:rsid w:val="00415FD5"/>
    <w:rsid w:val="00417EAF"/>
    <w:rsid w:val="004207E9"/>
    <w:rsid w:val="00420884"/>
    <w:rsid w:val="00420BAA"/>
    <w:rsid w:val="00420C53"/>
    <w:rsid w:val="00421428"/>
    <w:rsid w:val="0042455D"/>
    <w:rsid w:val="00425859"/>
    <w:rsid w:val="00425A46"/>
    <w:rsid w:val="00425EAD"/>
    <w:rsid w:val="00426865"/>
    <w:rsid w:val="00427325"/>
    <w:rsid w:val="00431603"/>
    <w:rsid w:val="004337AB"/>
    <w:rsid w:val="004346AC"/>
    <w:rsid w:val="00435B7E"/>
    <w:rsid w:val="00435C54"/>
    <w:rsid w:val="0043698F"/>
    <w:rsid w:val="00436CD6"/>
    <w:rsid w:val="00437971"/>
    <w:rsid w:val="004379DA"/>
    <w:rsid w:val="00437E03"/>
    <w:rsid w:val="00437F91"/>
    <w:rsid w:val="00440B14"/>
    <w:rsid w:val="00440D91"/>
    <w:rsid w:val="00441177"/>
    <w:rsid w:val="00442E68"/>
    <w:rsid w:val="004433A8"/>
    <w:rsid w:val="00443D24"/>
    <w:rsid w:val="00444DC4"/>
    <w:rsid w:val="004451DE"/>
    <w:rsid w:val="00445CBD"/>
    <w:rsid w:val="0044643F"/>
    <w:rsid w:val="00446FE4"/>
    <w:rsid w:val="00447083"/>
    <w:rsid w:val="004471F8"/>
    <w:rsid w:val="00451169"/>
    <w:rsid w:val="00451EAD"/>
    <w:rsid w:val="004524B1"/>
    <w:rsid w:val="00453946"/>
    <w:rsid w:val="00453EE4"/>
    <w:rsid w:val="00454BD3"/>
    <w:rsid w:val="004554D0"/>
    <w:rsid w:val="00455AA6"/>
    <w:rsid w:val="00455C86"/>
    <w:rsid w:val="00461415"/>
    <w:rsid w:val="004615CF"/>
    <w:rsid w:val="00463AFE"/>
    <w:rsid w:val="00465372"/>
    <w:rsid w:val="0046617B"/>
    <w:rsid w:val="00466ACA"/>
    <w:rsid w:val="0046721F"/>
    <w:rsid w:val="004673E1"/>
    <w:rsid w:val="004703B0"/>
    <w:rsid w:val="004708A7"/>
    <w:rsid w:val="00470FE0"/>
    <w:rsid w:val="00472177"/>
    <w:rsid w:val="00473FD4"/>
    <w:rsid w:val="004745DC"/>
    <w:rsid w:val="0047580B"/>
    <w:rsid w:val="0047611B"/>
    <w:rsid w:val="00476196"/>
    <w:rsid w:val="004774F4"/>
    <w:rsid w:val="0048021B"/>
    <w:rsid w:val="00480A60"/>
    <w:rsid w:val="00480E99"/>
    <w:rsid w:val="00483DFA"/>
    <w:rsid w:val="004846CD"/>
    <w:rsid w:val="004860B7"/>
    <w:rsid w:val="00486CD6"/>
    <w:rsid w:val="00486D84"/>
    <w:rsid w:val="00487074"/>
    <w:rsid w:val="0049284F"/>
    <w:rsid w:val="00492959"/>
    <w:rsid w:val="004976B5"/>
    <w:rsid w:val="00497E57"/>
    <w:rsid w:val="004A42CF"/>
    <w:rsid w:val="004A4E48"/>
    <w:rsid w:val="004A79BE"/>
    <w:rsid w:val="004B0120"/>
    <w:rsid w:val="004B0D64"/>
    <w:rsid w:val="004B115F"/>
    <w:rsid w:val="004B1AD2"/>
    <w:rsid w:val="004B1F17"/>
    <w:rsid w:val="004B2710"/>
    <w:rsid w:val="004B2890"/>
    <w:rsid w:val="004B2D53"/>
    <w:rsid w:val="004B3409"/>
    <w:rsid w:val="004B4147"/>
    <w:rsid w:val="004B4230"/>
    <w:rsid w:val="004B49F3"/>
    <w:rsid w:val="004B4D50"/>
    <w:rsid w:val="004B5402"/>
    <w:rsid w:val="004B5498"/>
    <w:rsid w:val="004B6272"/>
    <w:rsid w:val="004B6816"/>
    <w:rsid w:val="004B6A80"/>
    <w:rsid w:val="004B7790"/>
    <w:rsid w:val="004C0349"/>
    <w:rsid w:val="004C1239"/>
    <w:rsid w:val="004C257B"/>
    <w:rsid w:val="004C327D"/>
    <w:rsid w:val="004C4411"/>
    <w:rsid w:val="004C5752"/>
    <w:rsid w:val="004C64CD"/>
    <w:rsid w:val="004C7165"/>
    <w:rsid w:val="004D12A1"/>
    <w:rsid w:val="004D130E"/>
    <w:rsid w:val="004D14A4"/>
    <w:rsid w:val="004D1B55"/>
    <w:rsid w:val="004D1DDB"/>
    <w:rsid w:val="004D22E0"/>
    <w:rsid w:val="004D29CE"/>
    <w:rsid w:val="004D31B6"/>
    <w:rsid w:val="004D323E"/>
    <w:rsid w:val="004D338C"/>
    <w:rsid w:val="004D4541"/>
    <w:rsid w:val="004D4AE9"/>
    <w:rsid w:val="004D4CD1"/>
    <w:rsid w:val="004D51CC"/>
    <w:rsid w:val="004D6CCA"/>
    <w:rsid w:val="004D7B83"/>
    <w:rsid w:val="004E14D7"/>
    <w:rsid w:val="004E22CE"/>
    <w:rsid w:val="004E5622"/>
    <w:rsid w:val="004E5E4C"/>
    <w:rsid w:val="004E659D"/>
    <w:rsid w:val="004E7948"/>
    <w:rsid w:val="004E7AC3"/>
    <w:rsid w:val="004F1C07"/>
    <w:rsid w:val="004F1C44"/>
    <w:rsid w:val="004F2107"/>
    <w:rsid w:val="004F2668"/>
    <w:rsid w:val="004F6ACD"/>
    <w:rsid w:val="004F7B93"/>
    <w:rsid w:val="00500062"/>
    <w:rsid w:val="00500593"/>
    <w:rsid w:val="00500F92"/>
    <w:rsid w:val="00501561"/>
    <w:rsid w:val="00502394"/>
    <w:rsid w:val="00502A5A"/>
    <w:rsid w:val="00504573"/>
    <w:rsid w:val="0050637A"/>
    <w:rsid w:val="0050650E"/>
    <w:rsid w:val="00507EFD"/>
    <w:rsid w:val="00510E6E"/>
    <w:rsid w:val="00511DBE"/>
    <w:rsid w:val="005129F9"/>
    <w:rsid w:val="00513367"/>
    <w:rsid w:val="005138F7"/>
    <w:rsid w:val="00514FEC"/>
    <w:rsid w:val="005151D0"/>
    <w:rsid w:val="00515458"/>
    <w:rsid w:val="005154A2"/>
    <w:rsid w:val="00515678"/>
    <w:rsid w:val="00515A63"/>
    <w:rsid w:val="00515B98"/>
    <w:rsid w:val="005162FC"/>
    <w:rsid w:val="0052092C"/>
    <w:rsid w:val="00520B7B"/>
    <w:rsid w:val="00520C4C"/>
    <w:rsid w:val="00522A14"/>
    <w:rsid w:val="00523072"/>
    <w:rsid w:val="005236CC"/>
    <w:rsid w:val="00523925"/>
    <w:rsid w:val="005243B9"/>
    <w:rsid w:val="00525323"/>
    <w:rsid w:val="0052647E"/>
    <w:rsid w:val="005273C7"/>
    <w:rsid w:val="0052761B"/>
    <w:rsid w:val="00533713"/>
    <w:rsid w:val="00534827"/>
    <w:rsid w:val="0053513D"/>
    <w:rsid w:val="005351C7"/>
    <w:rsid w:val="0053569C"/>
    <w:rsid w:val="0053665C"/>
    <w:rsid w:val="00536FF4"/>
    <w:rsid w:val="00541012"/>
    <w:rsid w:val="005410BB"/>
    <w:rsid w:val="005417F5"/>
    <w:rsid w:val="005422B0"/>
    <w:rsid w:val="00542478"/>
    <w:rsid w:val="00543044"/>
    <w:rsid w:val="00543A84"/>
    <w:rsid w:val="00543EB7"/>
    <w:rsid w:val="0054479D"/>
    <w:rsid w:val="00545A36"/>
    <w:rsid w:val="00545CB0"/>
    <w:rsid w:val="00547D8E"/>
    <w:rsid w:val="005504FC"/>
    <w:rsid w:val="0055054B"/>
    <w:rsid w:val="005506F0"/>
    <w:rsid w:val="005516BE"/>
    <w:rsid w:val="00552751"/>
    <w:rsid w:val="00553C99"/>
    <w:rsid w:val="0055423B"/>
    <w:rsid w:val="005556F0"/>
    <w:rsid w:val="00555771"/>
    <w:rsid w:val="005564EB"/>
    <w:rsid w:val="00556952"/>
    <w:rsid w:val="00556C81"/>
    <w:rsid w:val="005571D1"/>
    <w:rsid w:val="005575A9"/>
    <w:rsid w:val="005578CD"/>
    <w:rsid w:val="00557C25"/>
    <w:rsid w:val="00557D27"/>
    <w:rsid w:val="00560AA8"/>
    <w:rsid w:val="00561382"/>
    <w:rsid w:val="00562617"/>
    <w:rsid w:val="005627ED"/>
    <w:rsid w:val="00562A47"/>
    <w:rsid w:val="005633C9"/>
    <w:rsid w:val="00563BA3"/>
    <w:rsid w:val="00563E6C"/>
    <w:rsid w:val="00565816"/>
    <w:rsid w:val="00566607"/>
    <w:rsid w:val="00566674"/>
    <w:rsid w:val="0057020C"/>
    <w:rsid w:val="005713FD"/>
    <w:rsid w:val="00571522"/>
    <w:rsid w:val="005716F7"/>
    <w:rsid w:val="005720C9"/>
    <w:rsid w:val="00572395"/>
    <w:rsid w:val="005735EF"/>
    <w:rsid w:val="00573D35"/>
    <w:rsid w:val="005746CF"/>
    <w:rsid w:val="00574E0E"/>
    <w:rsid w:val="005756F0"/>
    <w:rsid w:val="00575F5C"/>
    <w:rsid w:val="0058100F"/>
    <w:rsid w:val="0058102B"/>
    <w:rsid w:val="005810DF"/>
    <w:rsid w:val="005831C8"/>
    <w:rsid w:val="005843CF"/>
    <w:rsid w:val="0058493C"/>
    <w:rsid w:val="00584DAB"/>
    <w:rsid w:val="00584DBE"/>
    <w:rsid w:val="00585461"/>
    <w:rsid w:val="0058587A"/>
    <w:rsid w:val="00585C60"/>
    <w:rsid w:val="00585EB7"/>
    <w:rsid w:val="0058713C"/>
    <w:rsid w:val="00587743"/>
    <w:rsid w:val="005879BC"/>
    <w:rsid w:val="00590A3E"/>
    <w:rsid w:val="00590F5A"/>
    <w:rsid w:val="0059504F"/>
    <w:rsid w:val="00595C89"/>
    <w:rsid w:val="0059785F"/>
    <w:rsid w:val="00597929"/>
    <w:rsid w:val="00597B55"/>
    <w:rsid w:val="005A0824"/>
    <w:rsid w:val="005A0B51"/>
    <w:rsid w:val="005A16F6"/>
    <w:rsid w:val="005A26A1"/>
    <w:rsid w:val="005A311C"/>
    <w:rsid w:val="005A38EF"/>
    <w:rsid w:val="005A4878"/>
    <w:rsid w:val="005A4DD5"/>
    <w:rsid w:val="005A5C32"/>
    <w:rsid w:val="005A5C5D"/>
    <w:rsid w:val="005A7B88"/>
    <w:rsid w:val="005B09B4"/>
    <w:rsid w:val="005B0DBB"/>
    <w:rsid w:val="005B20FA"/>
    <w:rsid w:val="005B24CD"/>
    <w:rsid w:val="005B2B2A"/>
    <w:rsid w:val="005B2EE0"/>
    <w:rsid w:val="005B4617"/>
    <w:rsid w:val="005B6404"/>
    <w:rsid w:val="005B7043"/>
    <w:rsid w:val="005B7663"/>
    <w:rsid w:val="005B7844"/>
    <w:rsid w:val="005B7C14"/>
    <w:rsid w:val="005C15CF"/>
    <w:rsid w:val="005C26D3"/>
    <w:rsid w:val="005C3BA8"/>
    <w:rsid w:val="005C464E"/>
    <w:rsid w:val="005C77CD"/>
    <w:rsid w:val="005D05ED"/>
    <w:rsid w:val="005D0CCC"/>
    <w:rsid w:val="005D2AA2"/>
    <w:rsid w:val="005D2F98"/>
    <w:rsid w:val="005D48CC"/>
    <w:rsid w:val="005D7341"/>
    <w:rsid w:val="005D739B"/>
    <w:rsid w:val="005D76C4"/>
    <w:rsid w:val="005D7F62"/>
    <w:rsid w:val="005E0E02"/>
    <w:rsid w:val="005E11A1"/>
    <w:rsid w:val="005E20BF"/>
    <w:rsid w:val="005E20C9"/>
    <w:rsid w:val="005E2265"/>
    <w:rsid w:val="005E2EA4"/>
    <w:rsid w:val="005E381E"/>
    <w:rsid w:val="005E46BC"/>
    <w:rsid w:val="005F01C7"/>
    <w:rsid w:val="005F2212"/>
    <w:rsid w:val="005F2CA6"/>
    <w:rsid w:val="005F3B9A"/>
    <w:rsid w:val="005F4EDD"/>
    <w:rsid w:val="005F5987"/>
    <w:rsid w:val="005F6D86"/>
    <w:rsid w:val="005F7AF5"/>
    <w:rsid w:val="0060080A"/>
    <w:rsid w:val="006024EA"/>
    <w:rsid w:val="00604124"/>
    <w:rsid w:val="00604145"/>
    <w:rsid w:val="00604BD4"/>
    <w:rsid w:val="00605E3D"/>
    <w:rsid w:val="00607A34"/>
    <w:rsid w:val="00607FA8"/>
    <w:rsid w:val="006100AF"/>
    <w:rsid w:val="00610309"/>
    <w:rsid w:val="006118FB"/>
    <w:rsid w:val="00611EF5"/>
    <w:rsid w:val="00612A48"/>
    <w:rsid w:val="00612E5E"/>
    <w:rsid w:val="006158C5"/>
    <w:rsid w:val="00617AB5"/>
    <w:rsid w:val="00620125"/>
    <w:rsid w:val="006214BB"/>
    <w:rsid w:val="00621B22"/>
    <w:rsid w:val="006227DE"/>
    <w:rsid w:val="00622D83"/>
    <w:rsid w:val="00623F0F"/>
    <w:rsid w:val="00624EDF"/>
    <w:rsid w:val="00624F9B"/>
    <w:rsid w:val="006253E8"/>
    <w:rsid w:val="00631386"/>
    <w:rsid w:val="006353B3"/>
    <w:rsid w:val="006366CE"/>
    <w:rsid w:val="00637381"/>
    <w:rsid w:val="006378C2"/>
    <w:rsid w:val="00637932"/>
    <w:rsid w:val="0064067B"/>
    <w:rsid w:val="006409B2"/>
    <w:rsid w:val="00641387"/>
    <w:rsid w:val="00643C7A"/>
    <w:rsid w:val="00644C25"/>
    <w:rsid w:val="00645C8A"/>
    <w:rsid w:val="00646B3B"/>
    <w:rsid w:val="0064749E"/>
    <w:rsid w:val="00647C91"/>
    <w:rsid w:val="00650D93"/>
    <w:rsid w:val="00651D2E"/>
    <w:rsid w:val="00651D30"/>
    <w:rsid w:val="00652DE2"/>
    <w:rsid w:val="006536ED"/>
    <w:rsid w:val="00653C2E"/>
    <w:rsid w:val="006544B7"/>
    <w:rsid w:val="006547A1"/>
    <w:rsid w:val="0065654A"/>
    <w:rsid w:val="0065680D"/>
    <w:rsid w:val="00657634"/>
    <w:rsid w:val="00657FC3"/>
    <w:rsid w:val="006601D6"/>
    <w:rsid w:val="006604B0"/>
    <w:rsid w:val="0066072B"/>
    <w:rsid w:val="006623EA"/>
    <w:rsid w:val="00662753"/>
    <w:rsid w:val="00662BA4"/>
    <w:rsid w:val="00662D00"/>
    <w:rsid w:val="00663CD5"/>
    <w:rsid w:val="00664099"/>
    <w:rsid w:val="006659C9"/>
    <w:rsid w:val="00665B6F"/>
    <w:rsid w:val="00666607"/>
    <w:rsid w:val="00666927"/>
    <w:rsid w:val="00667CBC"/>
    <w:rsid w:val="00670009"/>
    <w:rsid w:val="006709BB"/>
    <w:rsid w:val="00670A71"/>
    <w:rsid w:val="00671AF4"/>
    <w:rsid w:val="006725CC"/>
    <w:rsid w:val="0067325A"/>
    <w:rsid w:val="00673879"/>
    <w:rsid w:val="00673AE0"/>
    <w:rsid w:val="00674AFF"/>
    <w:rsid w:val="006760D5"/>
    <w:rsid w:val="00676277"/>
    <w:rsid w:val="00676844"/>
    <w:rsid w:val="00676B63"/>
    <w:rsid w:val="00676C89"/>
    <w:rsid w:val="00680577"/>
    <w:rsid w:val="006806E3"/>
    <w:rsid w:val="00681F51"/>
    <w:rsid w:val="00683EED"/>
    <w:rsid w:val="00684112"/>
    <w:rsid w:val="006841CE"/>
    <w:rsid w:val="00684763"/>
    <w:rsid w:val="00685BD5"/>
    <w:rsid w:val="00685E08"/>
    <w:rsid w:val="00686EFE"/>
    <w:rsid w:val="0068735E"/>
    <w:rsid w:val="00687BF1"/>
    <w:rsid w:val="006912AD"/>
    <w:rsid w:val="006913D2"/>
    <w:rsid w:val="00692234"/>
    <w:rsid w:val="006929D5"/>
    <w:rsid w:val="00692CFC"/>
    <w:rsid w:val="00693BFE"/>
    <w:rsid w:val="0069440E"/>
    <w:rsid w:val="00694705"/>
    <w:rsid w:val="00694A83"/>
    <w:rsid w:val="00694F67"/>
    <w:rsid w:val="00695601"/>
    <w:rsid w:val="00696A62"/>
    <w:rsid w:val="006A0217"/>
    <w:rsid w:val="006A094D"/>
    <w:rsid w:val="006A1077"/>
    <w:rsid w:val="006A236C"/>
    <w:rsid w:val="006A2743"/>
    <w:rsid w:val="006A351F"/>
    <w:rsid w:val="006A3599"/>
    <w:rsid w:val="006A3F7D"/>
    <w:rsid w:val="006A4791"/>
    <w:rsid w:val="006A6294"/>
    <w:rsid w:val="006A7C25"/>
    <w:rsid w:val="006A7EB7"/>
    <w:rsid w:val="006B09C1"/>
    <w:rsid w:val="006B0E66"/>
    <w:rsid w:val="006B124F"/>
    <w:rsid w:val="006B1943"/>
    <w:rsid w:val="006B2D4D"/>
    <w:rsid w:val="006B517C"/>
    <w:rsid w:val="006B519A"/>
    <w:rsid w:val="006B6067"/>
    <w:rsid w:val="006B6728"/>
    <w:rsid w:val="006B7E0D"/>
    <w:rsid w:val="006C0FF0"/>
    <w:rsid w:val="006C1525"/>
    <w:rsid w:val="006C2127"/>
    <w:rsid w:val="006C2CD2"/>
    <w:rsid w:val="006C30AF"/>
    <w:rsid w:val="006C30F6"/>
    <w:rsid w:val="006C3FB2"/>
    <w:rsid w:val="006C4749"/>
    <w:rsid w:val="006C5030"/>
    <w:rsid w:val="006C5268"/>
    <w:rsid w:val="006C5BE7"/>
    <w:rsid w:val="006C69BF"/>
    <w:rsid w:val="006C6B8B"/>
    <w:rsid w:val="006C7575"/>
    <w:rsid w:val="006D0419"/>
    <w:rsid w:val="006D097B"/>
    <w:rsid w:val="006D3651"/>
    <w:rsid w:val="006D4518"/>
    <w:rsid w:val="006D4A65"/>
    <w:rsid w:val="006D500B"/>
    <w:rsid w:val="006D6087"/>
    <w:rsid w:val="006D6400"/>
    <w:rsid w:val="006D65B1"/>
    <w:rsid w:val="006D6B76"/>
    <w:rsid w:val="006E30BB"/>
    <w:rsid w:val="006E36CD"/>
    <w:rsid w:val="006E4BBE"/>
    <w:rsid w:val="006E5105"/>
    <w:rsid w:val="006E6885"/>
    <w:rsid w:val="006F06AD"/>
    <w:rsid w:val="006F231B"/>
    <w:rsid w:val="006F267B"/>
    <w:rsid w:val="006F3484"/>
    <w:rsid w:val="006F4592"/>
    <w:rsid w:val="006F512F"/>
    <w:rsid w:val="006F5725"/>
    <w:rsid w:val="006F58EC"/>
    <w:rsid w:val="00700131"/>
    <w:rsid w:val="0070013F"/>
    <w:rsid w:val="00700B13"/>
    <w:rsid w:val="00700DE6"/>
    <w:rsid w:val="007021A8"/>
    <w:rsid w:val="00702D63"/>
    <w:rsid w:val="0070417F"/>
    <w:rsid w:val="00704711"/>
    <w:rsid w:val="00704A55"/>
    <w:rsid w:val="00704DB6"/>
    <w:rsid w:val="00704E88"/>
    <w:rsid w:val="00705DF5"/>
    <w:rsid w:val="00706485"/>
    <w:rsid w:val="00707A91"/>
    <w:rsid w:val="00707C8F"/>
    <w:rsid w:val="00710F15"/>
    <w:rsid w:val="00710F9A"/>
    <w:rsid w:val="007113A5"/>
    <w:rsid w:val="0071145D"/>
    <w:rsid w:val="00712788"/>
    <w:rsid w:val="0071439B"/>
    <w:rsid w:val="00715716"/>
    <w:rsid w:val="00715904"/>
    <w:rsid w:val="00715C70"/>
    <w:rsid w:val="0071663C"/>
    <w:rsid w:val="00716B03"/>
    <w:rsid w:val="00717F4F"/>
    <w:rsid w:val="0072075E"/>
    <w:rsid w:val="00720E9D"/>
    <w:rsid w:val="0072333D"/>
    <w:rsid w:val="00724384"/>
    <w:rsid w:val="007250C8"/>
    <w:rsid w:val="00726487"/>
    <w:rsid w:val="00726B06"/>
    <w:rsid w:val="00727941"/>
    <w:rsid w:val="0073165C"/>
    <w:rsid w:val="00731B3E"/>
    <w:rsid w:val="0073251C"/>
    <w:rsid w:val="007332F5"/>
    <w:rsid w:val="00733B8F"/>
    <w:rsid w:val="007345D8"/>
    <w:rsid w:val="007349E7"/>
    <w:rsid w:val="007379DD"/>
    <w:rsid w:val="00740994"/>
    <w:rsid w:val="00740C77"/>
    <w:rsid w:val="00741323"/>
    <w:rsid w:val="00741626"/>
    <w:rsid w:val="007424D3"/>
    <w:rsid w:val="00742982"/>
    <w:rsid w:val="007468B0"/>
    <w:rsid w:val="00746A49"/>
    <w:rsid w:val="00746D0B"/>
    <w:rsid w:val="00747532"/>
    <w:rsid w:val="00750C58"/>
    <w:rsid w:val="00750E6B"/>
    <w:rsid w:val="00751AA2"/>
    <w:rsid w:val="007525BD"/>
    <w:rsid w:val="00753EE3"/>
    <w:rsid w:val="00755B4B"/>
    <w:rsid w:val="007567B3"/>
    <w:rsid w:val="00757D0C"/>
    <w:rsid w:val="007603A4"/>
    <w:rsid w:val="0076426C"/>
    <w:rsid w:val="007656F7"/>
    <w:rsid w:val="007662F8"/>
    <w:rsid w:val="00772ADD"/>
    <w:rsid w:val="00772C56"/>
    <w:rsid w:val="0077379D"/>
    <w:rsid w:val="007737B8"/>
    <w:rsid w:val="007776F3"/>
    <w:rsid w:val="00777757"/>
    <w:rsid w:val="0077785D"/>
    <w:rsid w:val="00781397"/>
    <w:rsid w:val="007813B5"/>
    <w:rsid w:val="007814DA"/>
    <w:rsid w:val="007824E2"/>
    <w:rsid w:val="007825C8"/>
    <w:rsid w:val="00782C83"/>
    <w:rsid w:val="00783195"/>
    <w:rsid w:val="007835F1"/>
    <w:rsid w:val="007836B4"/>
    <w:rsid w:val="00785B1A"/>
    <w:rsid w:val="00785F24"/>
    <w:rsid w:val="0078702F"/>
    <w:rsid w:val="00790451"/>
    <w:rsid w:val="00791005"/>
    <w:rsid w:val="00791607"/>
    <w:rsid w:val="007917F4"/>
    <w:rsid w:val="007927F4"/>
    <w:rsid w:val="00792C81"/>
    <w:rsid w:val="00794627"/>
    <w:rsid w:val="007952C0"/>
    <w:rsid w:val="007953E6"/>
    <w:rsid w:val="00797A7B"/>
    <w:rsid w:val="00797B92"/>
    <w:rsid w:val="00797F51"/>
    <w:rsid w:val="007A02E1"/>
    <w:rsid w:val="007A0CF3"/>
    <w:rsid w:val="007A11E4"/>
    <w:rsid w:val="007A1354"/>
    <w:rsid w:val="007A4C1B"/>
    <w:rsid w:val="007A5068"/>
    <w:rsid w:val="007A5FF9"/>
    <w:rsid w:val="007A799B"/>
    <w:rsid w:val="007A7C03"/>
    <w:rsid w:val="007B0548"/>
    <w:rsid w:val="007B0970"/>
    <w:rsid w:val="007B0C4C"/>
    <w:rsid w:val="007B184A"/>
    <w:rsid w:val="007B2DBB"/>
    <w:rsid w:val="007B43FA"/>
    <w:rsid w:val="007B46DF"/>
    <w:rsid w:val="007B4A6B"/>
    <w:rsid w:val="007B4F1F"/>
    <w:rsid w:val="007B5103"/>
    <w:rsid w:val="007B526D"/>
    <w:rsid w:val="007B5638"/>
    <w:rsid w:val="007B5A00"/>
    <w:rsid w:val="007B62A9"/>
    <w:rsid w:val="007B6446"/>
    <w:rsid w:val="007B6830"/>
    <w:rsid w:val="007B68D4"/>
    <w:rsid w:val="007B698F"/>
    <w:rsid w:val="007B745C"/>
    <w:rsid w:val="007B798E"/>
    <w:rsid w:val="007B7A2F"/>
    <w:rsid w:val="007B7D5C"/>
    <w:rsid w:val="007C05F4"/>
    <w:rsid w:val="007C069A"/>
    <w:rsid w:val="007C0BBB"/>
    <w:rsid w:val="007C0BE8"/>
    <w:rsid w:val="007C22AF"/>
    <w:rsid w:val="007C2BDA"/>
    <w:rsid w:val="007C2C16"/>
    <w:rsid w:val="007C2D77"/>
    <w:rsid w:val="007C35CB"/>
    <w:rsid w:val="007C4193"/>
    <w:rsid w:val="007C4879"/>
    <w:rsid w:val="007C48C6"/>
    <w:rsid w:val="007C513E"/>
    <w:rsid w:val="007C5659"/>
    <w:rsid w:val="007C61E7"/>
    <w:rsid w:val="007C6340"/>
    <w:rsid w:val="007C67AE"/>
    <w:rsid w:val="007C6D9A"/>
    <w:rsid w:val="007D148B"/>
    <w:rsid w:val="007D1BEE"/>
    <w:rsid w:val="007D28E2"/>
    <w:rsid w:val="007D2AC0"/>
    <w:rsid w:val="007D3DED"/>
    <w:rsid w:val="007D3ED0"/>
    <w:rsid w:val="007D4883"/>
    <w:rsid w:val="007E0172"/>
    <w:rsid w:val="007E0813"/>
    <w:rsid w:val="007E1540"/>
    <w:rsid w:val="007E35DB"/>
    <w:rsid w:val="007E367F"/>
    <w:rsid w:val="007E3B34"/>
    <w:rsid w:val="007E3C20"/>
    <w:rsid w:val="007E4BAB"/>
    <w:rsid w:val="007E4E96"/>
    <w:rsid w:val="007E75B1"/>
    <w:rsid w:val="007E7B1C"/>
    <w:rsid w:val="007F0ADD"/>
    <w:rsid w:val="007F197D"/>
    <w:rsid w:val="007F3553"/>
    <w:rsid w:val="007F38E4"/>
    <w:rsid w:val="007F4212"/>
    <w:rsid w:val="007F6009"/>
    <w:rsid w:val="007F768E"/>
    <w:rsid w:val="007F7B07"/>
    <w:rsid w:val="008007E2"/>
    <w:rsid w:val="0080195B"/>
    <w:rsid w:val="00804045"/>
    <w:rsid w:val="00804A89"/>
    <w:rsid w:val="00805601"/>
    <w:rsid w:val="00805758"/>
    <w:rsid w:val="00805A95"/>
    <w:rsid w:val="00805AB2"/>
    <w:rsid w:val="00805BC8"/>
    <w:rsid w:val="008068A0"/>
    <w:rsid w:val="00807CD7"/>
    <w:rsid w:val="00810422"/>
    <w:rsid w:val="00810F62"/>
    <w:rsid w:val="00810F74"/>
    <w:rsid w:val="0081167A"/>
    <w:rsid w:val="00812090"/>
    <w:rsid w:val="0081218A"/>
    <w:rsid w:val="00812E4E"/>
    <w:rsid w:val="0081354C"/>
    <w:rsid w:val="0081502E"/>
    <w:rsid w:val="00816C28"/>
    <w:rsid w:val="00817C99"/>
    <w:rsid w:val="00817CB1"/>
    <w:rsid w:val="00821B1D"/>
    <w:rsid w:val="008222A4"/>
    <w:rsid w:val="008229CD"/>
    <w:rsid w:val="00823825"/>
    <w:rsid w:val="00823FC6"/>
    <w:rsid w:val="0082458C"/>
    <w:rsid w:val="00824C39"/>
    <w:rsid w:val="00824C95"/>
    <w:rsid w:val="00825F3B"/>
    <w:rsid w:val="008263FE"/>
    <w:rsid w:val="00826686"/>
    <w:rsid w:val="00826A55"/>
    <w:rsid w:val="00826ED6"/>
    <w:rsid w:val="00827EC1"/>
    <w:rsid w:val="008307B7"/>
    <w:rsid w:val="008342D6"/>
    <w:rsid w:val="00835709"/>
    <w:rsid w:val="008360F0"/>
    <w:rsid w:val="00836444"/>
    <w:rsid w:val="008410D1"/>
    <w:rsid w:val="008414C4"/>
    <w:rsid w:val="00841FFE"/>
    <w:rsid w:val="0084536C"/>
    <w:rsid w:val="008453EB"/>
    <w:rsid w:val="00847BB7"/>
    <w:rsid w:val="00847C87"/>
    <w:rsid w:val="00850CA3"/>
    <w:rsid w:val="00851AFE"/>
    <w:rsid w:val="00852E50"/>
    <w:rsid w:val="00853822"/>
    <w:rsid w:val="0085398A"/>
    <w:rsid w:val="00853D93"/>
    <w:rsid w:val="00854961"/>
    <w:rsid w:val="0085509D"/>
    <w:rsid w:val="00855E9F"/>
    <w:rsid w:val="008568B1"/>
    <w:rsid w:val="00856B6D"/>
    <w:rsid w:val="008573AD"/>
    <w:rsid w:val="00857E1F"/>
    <w:rsid w:val="00860206"/>
    <w:rsid w:val="0086073B"/>
    <w:rsid w:val="00860C02"/>
    <w:rsid w:val="0086211D"/>
    <w:rsid w:val="008626F2"/>
    <w:rsid w:val="00862ED9"/>
    <w:rsid w:val="00862EE4"/>
    <w:rsid w:val="00862F97"/>
    <w:rsid w:val="008635A5"/>
    <w:rsid w:val="00863822"/>
    <w:rsid w:val="008643A7"/>
    <w:rsid w:val="00864895"/>
    <w:rsid w:val="00865738"/>
    <w:rsid w:val="00865E11"/>
    <w:rsid w:val="008701D9"/>
    <w:rsid w:val="00870346"/>
    <w:rsid w:val="008704EB"/>
    <w:rsid w:val="00872DBA"/>
    <w:rsid w:val="00872E5A"/>
    <w:rsid w:val="00874A72"/>
    <w:rsid w:val="00874DCE"/>
    <w:rsid w:val="0087583D"/>
    <w:rsid w:val="008773EB"/>
    <w:rsid w:val="00877C3D"/>
    <w:rsid w:val="008802F1"/>
    <w:rsid w:val="00880C50"/>
    <w:rsid w:val="00880D2E"/>
    <w:rsid w:val="008811B5"/>
    <w:rsid w:val="008815D6"/>
    <w:rsid w:val="0088180F"/>
    <w:rsid w:val="008824B5"/>
    <w:rsid w:val="008827C5"/>
    <w:rsid w:val="00882DB9"/>
    <w:rsid w:val="00885E57"/>
    <w:rsid w:val="00885E71"/>
    <w:rsid w:val="00885FC7"/>
    <w:rsid w:val="00886003"/>
    <w:rsid w:val="00886582"/>
    <w:rsid w:val="008877A7"/>
    <w:rsid w:val="008908FB"/>
    <w:rsid w:val="0089101D"/>
    <w:rsid w:val="0089136F"/>
    <w:rsid w:val="008915D1"/>
    <w:rsid w:val="00891904"/>
    <w:rsid w:val="008920A5"/>
    <w:rsid w:val="008923DA"/>
    <w:rsid w:val="00894391"/>
    <w:rsid w:val="00895122"/>
    <w:rsid w:val="00895C8E"/>
    <w:rsid w:val="008965A7"/>
    <w:rsid w:val="00896A35"/>
    <w:rsid w:val="0089725E"/>
    <w:rsid w:val="00897C27"/>
    <w:rsid w:val="00897DD7"/>
    <w:rsid w:val="008A05E9"/>
    <w:rsid w:val="008A16A2"/>
    <w:rsid w:val="008A17FF"/>
    <w:rsid w:val="008A259D"/>
    <w:rsid w:val="008A27FA"/>
    <w:rsid w:val="008A2AB1"/>
    <w:rsid w:val="008A3DF2"/>
    <w:rsid w:val="008A4494"/>
    <w:rsid w:val="008A4FBC"/>
    <w:rsid w:val="008A50E6"/>
    <w:rsid w:val="008A6825"/>
    <w:rsid w:val="008B0B70"/>
    <w:rsid w:val="008B1CD2"/>
    <w:rsid w:val="008B5103"/>
    <w:rsid w:val="008B5E4C"/>
    <w:rsid w:val="008B64C2"/>
    <w:rsid w:val="008B6673"/>
    <w:rsid w:val="008C088F"/>
    <w:rsid w:val="008C16DA"/>
    <w:rsid w:val="008C23D1"/>
    <w:rsid w:val="008C296D"/>
    <w:rsid w:val="008C360D"/>
    <w:rsid w:val="008C4FA8"/>
    <w:rsid w:val="008C556C"/>
    <w:rsid w:val="008C5CCE"/>
    <w:rsid w:val="008C63BD"/>
    <w:rsid w:val="008C78D5"/>
    <w:rsid w:val="008C796F"/>
    <w:rsid w:val="008C7B12"/>
    <w:rsid w:val="008D003E"/>
    <w:rsid w:val="008D1D5E"/>
    <w:rsid w:val="008D1E08"/>
    <w:rsid w:val="008D1E86"/>
    <w:rsid w:val="008D1F6C"/>
    <w:rsid w:val="008D2038"/>
    <w:rsid w:val="008D2FE5"/>
    <w:rsid w:val="008D326E"/>
    <w:rsid w:val="008D361D"/>
    <w:rsid w:val="008D38FA"/>
    <w:rsid w:val="008D3D83"/>
    <w:rsid w:val="008D4354"/>
    <w:rsid w:val="008D49C5"/>
    <w:rsid w:val="008D666A"/>
    <w:rsid w:val="008D6DA9"/>
    <w:rsid w:val="008D7045"/>
    <w:rsid w:val="008D7DF4"/>
    <w:rsid w:val="008E0825"/>
    <w:rsid w:val="008E2747"/>
    <w:rsid w:val="008E2878"/>
    <w:rsid w:val="008E293B"/>
    <w:rsid w:val="008E34B9"/>
    <w:rsid w:val="008E37E2"/>
    <w:rsid w:val="008E4381"/>
    <w:rsid w:val="008E4D88"/>
    <w:rsid w:val="008E5054"/>
    <w:rsid w:val="008E505F"/>
    <w:rsid w:val="008E74BB"/>
    <w:rsid w:val="008E7FC6"/>
    <w:rsid w:val="008F0E9C"/>
    <w:rsid w:val="008F104C"/>
    <w:rsid w:val="008F36E1"/>
    <w:rsid w:val="008F3C4D"/>
    <w:rsid w:val="008F41B3"/>
    <w:rsid w:val="008F4401"/>
    <w:rsid w:val="008F6388"/>
    <w:rsid w:val="008F6BB2"/>
    <w:rsid w:val="0090026D"/>
    <w:rsid w:val="00900906"/>
    <w:rsid w:val="0090096D"/>
    <w:rsid w:val="00900EE0"/>
    <w:rsid w:val="0090321F"/>
    <w:rsid w:val="00903E06"/>
    <w:rsid w:val="009045DD"/>
    <w:rsid w:val="00904710"/>
    <w:rsid w:val="00904AB8"/>
    <w:rsid w:val="009069F3"/>
    <w:rsid w:val="00906FDA"/>
    <w:rsid w:val="00907322"/>
    <w:rsid w:val="009109AF"/>
    <w:rsid w:val="00910A39"/>
    <w:rsid w:val="00911365"/>
    <w:rsid w:val="00911F5D"/>
    <w:rsid w:val="00912508"/>
    <w:rsid w:val="00912938"/>
    <w:rsid w:val="009129EC"/>
    <w:rsid w:val="00912C8D"/>
    <w:rsid w:val="009138F5"/>
    <w:rsid w:val="009142C0"/>
    <w:rsid w:val="00914653"/>
    <w:rsid w:val="00915E63"/>
    <w:rsid w:val="0091604B"/>
    <w:rsid w:val="0091692E"/>
    <w:rsid w:val="00916DCE"/>
    <w:rsid w:val="00917B45"/>
    <w:rsid w:val="00920CB4"/>
    <w:rsid w:val="00920F19"/>
    <w:rsid w:val="00923AF3"/>
    <w:rsid w:val="009243AF"/>
    <w:rsid w:val="00924A27"/>
    <w:rsid w:val="00924B43"/>
    <w:rsid w:val="0092557B"/>
    <w:rsid w:val="00925B2A"/>
    <w:rsid w:val="009262AD"/>
    <w:rsid w:val="009274F7"/>
    <w:rsid w:val="00927963"/>
    <w:rsid w:val="00927EAC"/>
    <w:rsid w:val="0093056F"/>
    <w:rsid w:val="00930633"/>
    <w:rsid w:val="0093123D"/>
    <w:rsid w:val="0093123F"/>
    <w:rsid w:val="00932E7F"/>
    <w:rsid w:val="0093415A"/>
    <w:rsid w:val="00935413"/>
    <w:rsid w:val="00935543"/>
    <w:rsid w:val="0093560C"/>
    <w:rsid w:val="0093626D"/>
    <w:rsid w:val="00936DD9"/>
    <w:rsid w:val="0093785C"/>
    <w:rsid w:val="00937A3B"/>
    <w:rsid w:val="0094046F"/>
    <w:rsid w:val="00940D30"/>
    <w:rsid w:val="009412BE"/>
    <w:rsid w:val="00941EB0"/>
    <w:rsid w:val="00941EB3"/>
    <w:rsid w:val="0094226E"/>
    <w:rsid w:val="00942438"/>
    <w:rsid w:val="00944914"/>
    <w:rsid w:val="00944A92"/>
    <w:rsid w:val="00945B22"/>
    <w:rsid w:val="009461E9"/>
    <w:rsid w:val="00946BD7"/>
    <w:rsid w:val="009475D4"/>
    <w:rsid w:val="009478F9"/>
    <w:rsid w:val="00947AFD"/>
    <w:rsid w:val="00947B9A"/>
    <w:rsid w:val="0095037E"/>
    <w:rsid w:val="009503EE"/>
    <w:rsid w:val="009506F2"/>
    <w:rsid w:val="009506F7"/>
    <w:rsid w:val="00951850"/>
    <w:rsid w:val="00951C90"/>
    <w:rsid w:val="00952A86"/>
    <w:rsid w:val="0095424A"/>
    <w:rsid w:val="00954D52"/>
    <w:rsid w:val="00955892"/>
    <w:rsid w:val="009560C2"/>
    <w:rsid w:val="00956A9A"/>
    <w:rsid w:val="009614AE"/>
    <w:rsid w:val="00961F3B"/>
    <w:rsid w:val="00962EAD"/>
    <w:rsid w:val="00963AE0"/>
    <w:rsid w:val="00963C1E"/>
    <w:rsid w:val="00965D92"/>
    <w:rsid w:val="00966461"/>
    <w:rsid w:val="00966C1A"/>
    <w:rsid w:val="00967624"/>
    <w:rsid w:val="00967A6C"/>
    <w:rsid w:val="00970088"/>
    <w:rsid w:val="00970873"/>
    <w:rsid w:val="00971614"/>
    <w:rsid w:val="009749D2"/>
    <w:rsid w:val="00975C86"/>
    <w:rsid w:val="0097630D"/>
    <w:rsid w:val="00977D9A"/>
    <w:rsid w:val="0098014E"/>
    <w:rsid w:val="00980781"/>
    <w:rsid w:val="00980894"/>
    <w:rsid w:val="00981900"/>
    <w:rsid w:val="00982BD8"/>
    <w:rsid w:val="009842FE"/>
    <w:rsid w:val="0098478A"/>
    <w:rsid w:val="00985B54"/>
    <w:rsid w:val="0098683F"/>
    <w:rsid w:val="009901AA"/>
    <w:rsid w:val="009919FD"/>
    <w:rsid w:val="009921BA"/>
    <w:rsid w:val="00993A1E"/>
    <w:rsid w:val="00996866"/>
    <w:rsid w:val="009970A4"/>
    <w:rsid w:val="009A0E2B"/>
    <w:rsid w:val="009A117E"/>
    <w:rsid w:val="009A482A"/>
    <w:rsid w:val="009A50FF"/>
    <w:rsid w:val="009A5C89"/>
    <w:rsid w:val="009A5E4A"/>
    <w:rsid w:val="009A6807"/>
    <w:rsid w:val="009B10E9"/>
    <w:rsid w:val="009B1B3A"/>
    <w:rsid w:val="009B2CE3"/>
    <w:rsid w:val="009B34F8"/>
    <w:rsid w:val="009B406F"/>
    <w:rsid w:val="009B4255"/>
    <w:rsid w:val="009B456A"/>
    <w:rsid w:val="009B6C57"/>
    <w:rsid w:val="009B7529"/>
    <w:rsid w:val="009B7D99"/>
    <w:rsid w:val="009C0075"/>
    <w:rsid w:val="009C012C"/>
    <w:rsid w:val="009C069A"/>
    <w:rsid w:val="009C0C02"/>
    <w:rsid w:val="009C220A"/>
    <w:rsid w:val="009C2BDB"/>
    <w:rsid w:val="009C34D8"/>
    <w:rsid w:val="009C35F5"/>
    <w:rsid w:val="009C3947"/>
    <w:rsid w:val="009C4E87"/>
    <w:rsid w:val="009C52D5"/>
    <w:rsid w:val="009C5484"/>
    <w:rsid w:val="009C54CB"/>
    <w:rsid w:val="009C581C"/>
    <w:rsid w:val="009C6FB4"/>
    <w:rsid w:val="009D073A"/>
    <w:rsid w:val="009D0A9C"/>
    <w:rsid w:val="009D0F7F"/>
    <w:rsid w:val="009D1260"/>
    <w:rsid w:val="009D1B4C"/>
    <w:rsid w:val="009D2667"/>
    <w:rsid w:val="009D2BF0"/>
    <w:rsid w:val="009D3C3D"/>
    <w:rsid w:val="009D517C"/>
    <w:rsid w:val="009D5C2F"/>
    <w:rsid w:val="009E09EC"/>
    <w:rsid w:val="009E0D18"/>
    <w:rsid w:val="009E0E03"/>
    <w:rsid w:val="009E129A"/>
    <w:rsid w:val="009E1463"/>
    <w:rsid w:val="009E2314"/>
    <w:rsid w:val="009E2A06"/>
    <w:rsid w:val="009E347A"/>
    <w:rsid w:val="009E3D6B"/>
    <w:rsid w:val="009E3FB3"/>
    <w:rsid w:val="009E4156"/>
    <w:rsid w:val="009E53B7"/>
    <w:rsid w:val="009E6409"/>
    <w:rsid w:val="009F13CE"/>
    <w:rsid w:val="009F38FB"/>
    <w:rsid w:val="009F3E57"/>
    <w:rsid w:val="009F43D3"/>
    <w:rsid w:val="009F49EC"/>
    <w:rsid w:val="009F5D8C"/>
    <w:rsid w:val="009F62E6"/>
    <w:rsid w:val="009F7066"/>
    <w:rsid w:val="009F7255"/>
    <w:rsid w:val="009F766A"/>
    <w:rsid w:val="009F7901"/>
    <w:rsid w:val="009F7918"/>
    <w:rsid w:val="009F7E21"/>
    <w:rsid w:val="00A01413"/>
    <w:rsid w:val="00A01ACC"/>
    <w:rsid w:val="00A03E5C"/>
    <w:rsid w:val="00A047A4"/>
    <w:rsid w:val="00A062FD"/>
    <w:rsid w:val="00A0680F"/>
    <w:rsid w:val="00A07615"/>
    <w:rsid w:val="00A10948"/>
    <w:rsid w:val="00A11165"/>
    <w:rsid w:val="00A119AF"/>
    <w:rsid w:val="00A14FFA"/>
    <w:rsid w:val="00A155C3"/>
    <w:rsid w:val="00A15601"/>
    <w:rsid w:val="00A172AA"/>
    <w:rsid w:val="00A17333"/>
    <w:rsid w:val="00A217F0"/>
    <w:rsid w:val="00A22109"/>
    <w:rsid w:val="00A22764"/>
    <w:rsid w:val="00A22C38"/>
    <w:rsid w:val="00A23A05"/>
    <w:rsid w:val="00A23BE0"/>
    <w:rsid w:val="00A2502B"/>
    <w:rsid w:val="00A2552E"/>
    <w:rsid w:val="00A268BF"/>
    <w:rsid w:val="00A275F4"/>
    <w:rsid w:val="00A27EC2"/>
    <w:rsid w:val="00A321DB"/>
    <w:rsid w:val="00A32DFE"/>
    <w:rsid w:val="00A32EC4"/>
    <w:rsid w:val="00A33650"/>
    <w:rsid w:val="00A33F1D"/>
    <w:rsid w:val="00A35AC3"/>
    <w:rsid w:val="00A36E2B"/>
    <w:rsid w:val="00A40D32"/>
    <w:rsid w:val="00A413A7"/>
    <w:rsid w:val="00A42EDC"/>
    <w:rsid w:val="00A43BDA"/>
    <w:rsid w:val="00A44F71"/>
    <w:rsid w:val="00A470C0"/>
    <w:rsid w:val="00A4735C"/>
    <w:rsid w:val="00A47625"/>
    <w:rsid w:val="00A47879"/>
    <w:rsid w:val="00A47B99"/>
    <w:rsid w:val="00A509B7"/>
    <w:rsid w:val="00A510BF"/>
    <w:rsid w:val="00A5134F"/>
    <w:rsid w:val="00A521E2"/>
    <w:rsid w:val="00A52597"/>
    <w:rsid w:val="00A5277D"/>
    <w:rsid w:val="00A5350D"/>
    <w:rsid w:val="00A54D87"/>
    <w:rsid w:val="00A55A33"/>
    <w:rsid w:val="00A56D7C"/>
    <w:rsid w:val="00A5725D"/>
    <w:rsid w:val="00A57976"/>
    <w:rsid w:val="00A6069E"/>
    <w:rsid w:val="00A60CFF"/>
    <w:rsid w:val="00A620EF"/>
    <w:rsid w:val="00A62762"/>
    <w:rsid w:val="00A637D7"/>
    <w:rsid w:val="00A644EA"/>
    <w:rsid w:val="00A64568"/>
    <w:rsid w:val="00A647D9"/>
    <w:rsid w:val="00A64988"/>
    <w:rsid w:val="00A6574E"/>
    <w:rsid w:val="00A65930"/>
    <w:rsid w:val="00A65EB6"/>
    <w:rsid w:val="00A6611A"/>
    <w:rsid w:val="00A66566"/>
    <w:rsid w:val="00A66A90"/>
    <w:rsid w:val="00A66F86"/>
    <w:rsid w:val="00A67327"/>
    <w:rsid w:val="00A678C3"/>
    <w:rsid w:val="00A70B63"/>
    <w:rsid w:val="00A71715"/>
    <w:rsid w:val="00A727CD"/>
    <w:rsid w:val="00A733B0"/>
    <w:rsid w:val="00A73901"/>
    <w:rsid w:val="00A74159"/>
    <w:rsid w:val="00A74607"/>
    <w:rsid w:val="00A75B12"/>
    <w:rsid w:val="00A76CC4"/>
    <w:rsid w:val="00A7757E"/>
    <w:rsid w:val="00A8024B"/>
    <w:rsid w:val="00A82DA9"/>
    <w:rsid w:val="00A82DAC"/>
    <w:rsid w:val="00A83935"/>
    <w:rsid w:val="00A84C36"/>
    <w:rsid w:val="00A85375"/>
    <w:rsid w:val="00A87197"/>
    <w:rsid w:val="00A8729C"/>
    <w:rsid w:val="00A907AA"/>
    <w:rsid w:val="00A90B1A"/>
    <w:rsid w:val="00A926A0"/>
    <w:rsid w:val="00A93998"/>
    <w:rsid w:val="00A93F0A"/>
    <w:rsid w:val="00A95055"/>
    <w:rsid w:val="00A9521D"/>
    <w:rsid w:val="00A958D8"/>
    <w:rsid w:val="00A95AF3"/>
    <w:rsid w:val="00A95DA2"/>
    <w:rsid w:val="00A96F9C"/>
    <w:rsid w:val="00A97182"/>
    <w:rsid w:val="00A97245"/>
    <w:rsid w:val="00AA0BC0"/>
    <w:rsid w:val="00AA0FB4"/>
    <w:rsid w:val="00AA13B5"/>
    <w:rsid w:val="00AA22E8"/>
    <w:rsid w:val="00AA47E9"/>
    <w:rsid w:val="00AA4D44"/>
    <w:rsid w:val="00AA51D3"/>
    <w:rsid w:val="00AA6ACC"/>
    <w:rsid w:val="00AA6EB4"/>
    <w:rsid w:val="00AA7D14"/>
    <w:rsid w:val="00AB5FB7"/>
    <w:rsid w:val="00AB65DC"/>
    <w:rsid w:val="00AB72CB"/>
    <w:rsid w:val="00AB790A"/>
    <w:rsid w:val="00AC2303"/>
    <w:rsid w:val="00AC2448"/>
    <w:rsid w:val="00AC2AFD"/>
    <w:rsid w:val="00AC3446"/>
    <w:rsid w:val="00AC4B6B"/>
    <w:rsid w:val="00AC4CE2"/>
    <w:rsid w:val="00AC50AA"/>
    <w:rsid w:val="00AC512D"/>
    <w:rsid w:val="00AC6C28"/>
    <w:rsid w:val="00AC7504"/>
    <w:rsid w:val="00AC75F0"/>
    <w:rsid w:val="00AC79C0"/>
    <w:rsid w:val="00AD04D8"/>
    <w:rsid w:val="00AD0A84"/>
    <w:rsid w:val="00AD108F"/>
    <w:rsid w:val="00AD11FA"/>
    <w:rsid w:val="00AD19F4"/>
    <w:rsid w:val="00AD1BBA"/>
    <w:rsid w:val="00AD1D3B"/>
    <w:rsid w:val="00AD355F"/>
    <w:rsid w:val="00AD36E7"/>
    <w:rsid w:val="00AD3B0D"/>
    <w:rsid w:val="00AD4F4A"/>
    <w:rsid w:val="00AD594B"/>
    <w:rsid w:val="00AD68D1"/>
    <w:rsid w:val="00AD6D53"/>
    <w:rsid w:val="00AE0021"/>
    <w:rsid w:val="00AE0935"/>
    <w:rsid w:val="00AE171A"/>
    <w:rsid w:val="00AE38B2"/>
    <w:rsid w:val="00AE4BCB"/>
    <w:rsid w:val="00AE5A2D"/>
    <w:rsid w:val="00AE771B"/>
    <w:rsid w:val="00AE7B3A"/>
    <w:rsid w:val="00AF0828"/>
    <w:rsid w:val="00AF1306"/>
    <w:rsid w:val="00AF3764"/>
    <w:rsid w:val="00AF3CE5"/>
    <w:rsid w:val="00AF6A47"/>
    <w:rsid w:val="00AF73AF"/>
    <w:rsid w:val="00AF7491"/>
    <w:rsid w:val="00B00581"/>
    <w:rsid w:val="00B00E88"/>
    <w:rsid w:val="00B0170A"/>
    <w:rsid w:val="00B01AC0"/>
    <w:rsid w:val="00B01F2D"/>
    <w:rsid w:val="00B0277E"/>
    <w:rsid w:val="00B04E7F"/>
    <w:rsid w:val="00B05DE8"/>
    <w:rsid w:val="00B0606B"/>
    <w:rsid w:val="00B06813"/>
    <w:rsid w:val="00B071BF"/>
    <w:rsid w:val="00B103A3"/>
    <w:rsid w:val="00B1074B"/>
    <w:rsid w:val="00B11792"/>
    <w:rsid w:val="00B127B5"/>
    <w:rsid w:val="00B13287"/>
    <w:rsid w:val="00B13ADC"/>
    <w:rsid w:val="00B13C23"/>
    <w:rsid w:val="00B14FAA"/>
    <w:rsid w:val="00B15E37"/>
    <w:rsid w:val="00B16926"/>
    <w:rsid w:val="00B16A3D"/>
    <w:rsid w:val="00B1709B"/>
    <w:rsid w:val="00B172DC"/>
    <w:rsid w:val="00B174EA"/>
    <w:rsid w:val="00B17713"/>
    <w:rsid w:val="00B17912"/>
    <w:rsid w:val="00B17B24"/>
    <w:rsid w:val="00B20C66"/>
    <w:rsid w:val="00B20D0C"/>
    <w:rsid w:val="00B2161E"/>
    <w:rsid w:val="00B21B25"/>
    <w:rsid w:val="00B221F5"/>
    <w:rsid w:val="00B235F3"/>
    <w:rsid w:val="00B24FFB"/>
    <w:rsid w:val="00B2548C"/>
    <w:rsid w:val="00B257EF"/>
    <w:rsid w:val="00B26922"/>
    <w:rsid w:val="00B27338"/>
    <w:rsid w:val="00B27941"/>
    <w:rsid w:val="00B3036F"/>
    <w:rsid w:val="00B337F1"/>
    <w:rsid w:val="00B33912"/>
    <w:rsid w:val="00B341DB"/>
    <w:rsid w:val="00B35087"/>
    <w:rsid w:val="00B359B4"/>
    <w:rsid w:val="00B35DE4"/>
    <w:rsid w:val="00B360F3"/>
    <w:rsid w:val="00B3670A"/>
    <w:rsid w:val="00B40424"/>
    <w:rsid w:val="00B42321"/>
    <w:rsid w:val="00B42615"/>
    <w:rsid w:val="00B42A5D"/>
    <w:rsid w:val="00B43423"/>
    <w:rsid w:val="00B43DF6"/>
    <w:rsid w:val="00B44312"/>
    <w:rsid w:val="00B44D99"/>
    <w:rsid w:val="00B45F67"/>
    <w:rsid w:val="00B46DB0"/>
    <w:rsid w:val="00B4776D"/>
    <w:rsid w:val="00B47AF6"/>
    <w:rsid w:val="00B47C75"/>
    <w:rsid w:val="00B47DA4"/>
    <w:rsid w:val="00B5105A"/>
    <w:rsid w:val="00B51DBB"/>
    <w:rsid w:val="00B526F7"/>
    <w:rsid w:val="00B5274E"/>
    <w:rsid w:val="00B53194"/>
    <w:rsid w:val="00B5497A"/>
    <w:rsid w:val="00B55E45"/>
    <w:rsid w:val="00B56AB5"/>
    <w:rsid w:val="00B6008A"/>
    <w:rsid w:val="00B60154"/>
    <w:rsid w:val="00B61BF1"/>
    <w:rsid w:val="00B62451"/>
    <w:rsid w:val="00B62744"/>
    <w:rsid w:val="00B62AD3"/>
    <w:rsid w:val="00B62F09"/>
    <w:rsid w:val="00B63022"/>
    <w:rsid w:val="00B63262"/>
    <w:rsid w:val="00B65F6E"/>
    <w:rsid w:val="00B6637D"/>
    <w:rsid w:val="00B665FD"/>
    <w:rsid w:val="00B674F2"/>
    <w:rsid w:val="00B67866"/>
    <w:rsid w:val="00B70A74"/>
    <w:rsid w:val="00B71496"/>
    <w:rsid w:val="00B72E8D"/>
    <w:rsid w:val="00B73F8D"/>
    <w:rsid w:val="00B76999"/>
    <w:rsid w:val="00B77B30"/>
    <w:rsid w:val="00B77BA4"/>
    <w:rsid w:val="00B80308"/>
    <w:rsid w:val="00B812A9"/>
    <w:rsid w:val="00B822AC"/>
    <w:rsid w:val="00B83445"/>
    <w:rsid w:val="00B8585E"/>
    <w:rsid w:val="00B8664B"/>
    <w:rsid w:val="00B90132"/>
    <w:rsid w:val="00B95C9E"/>
    <w:rsid w:val="00B96268"/>
    <w:rsid w:val="00B96CA5"/>
    <w:rsid w:val="00B978CA"/>
    <w:rsid w:val="00B97C02"/>
    <w:rsid w:val="00BA0EFE"/>
    <w:rsid w:val="00BA1F69"/>
    <w:rsid w:val="00BA3CDB"/>
    <w:rsid w:val="00BA60FC"/>
    <w:rsid w:val="00BA7B96"/>
    <w:rsid w:val="00BB1F87"/>
    <w:rsid w:val="00BB3157"/>
    <w:rsid w:val="00BB3ED4"/>
    <w:rsid w:val="00BB4649"/>
    <w:rsid w:val="00BB773F"/>
    <w:rsid w:val="00BB7A36"/>
    <w:rsid w:val="00BC043C"/>
    <w:rsid w:val="00BC0FFB"/>
    <w:rsid w:val="00BC18D8"/>
    <w:rsid w:val="00BC34C7"/>
    <w:rsid w:val="00BC4CAF"/>
    <w:rsid w:val="00BC4F0D"/>
    <w:rsid w:val="00BC5283"/>
    <w:rsid w:val="00BC5E36"/>
    <w:rsid w:val="00BC6BCA"/>
    <w:rsid w:val="00BC7549"/>
    <w:rsid w:val="00BD11BA"/>
    <w:rsid w:val="00BD1FDC"/>
    <w:rsid w:val="00BD3A9D"/>
    <w:rsid w:val="00BD3BD8"/>
    <w:rsid w:val="00BD4B37"/>
    <w:rsid w:val="00BD6229"/>
    <w:rsid w:val="00BD636E"/>
    <w:rsid w:val="00BD644C"/>
    <w:rsid w:val="00BD6DBA"/>
    <w:rsid w:val="00BD6E6D"/>
    <w:rsid w:val="00BD7234"/>
    <w:rsid w:val="00BD7BF9"/>
    <w:rsid w:val="00BE037F"/>
    <w:rsid w:val="00BE137E"/>
    <w:rsid w:val="00BE22D7"/>
    <w:rsid w:val="00BE4855"/>
    <w:rsid w:val="00BE5763"/>
    <w:rsid w:val="00BE6D50"/>
    <w:rsid w:val="00BE7A8C"/>
    <w:rsid w:val="00BE7D39"/>
    <w:rsid w:val="00BF0956"/>
    <w:rsid w:val="00BF0D87"/>
    <w:rsid w:val="00BF46DF"/>
    <w:rsid w:val="00BF682F"/>
    <w:rsid w:val="00C00D8B"/>
    <w:rsid w:val="00C01EDE"/>
    <w:rsid w:val="00C023D1"/>
    <w:rsid w:val="00C02961"/>
    <w:rsid w:val="00C0359E"/>
    <w:rsid w:val="00C04047"/>
    <w:rsid w:val="00C062EE"/>
    <w:rsid w:val="00C06346"/>
    <w:rsid w:val="00C07303"/>
    <w:rsid w:val="00C07D9E"/>
    <w:rsid w:val="00C10ACA"/>
    <w:rsid w:val="00C12627"/>
    <w:rsid w:val="00C1311F"/>
    <w:rsid w:val="00C131C7"/>
    <w:rsid w:val="00C137ED"/>
    <w:rsid w:val="00C139C7"/>
    <w:rsid w:val="00C13FA4"/>
    <w:rsid w:val="00C14119"/>
    <w:rsid w:val="00C14160"/>
    <w:rsid w:val="00C14D4F"/>
    <w:rsid w:val="00C14ED5"/>
    <w:rsid w:val="00C16324"/>
    <w:rsid w:val="00C16CB1"/>
    <w:rsid w:val="00C20123"/>
    <w:rsid w:val="00C20326"/>
    <w:rsid w:val="00C20A83"/>
    <w:rsid w:val="00C21B47"/>
    <w:rsid w:val="00C235C9"/>
    <w:rsid w:val="00C23CB2"/>
    <w:rsid w:val="00C246BE"/>
    <w:rsid w:val="00C247C1"/>
    <w:rsid w:val="00C24C8D"/>
    <w:rsid w:val="00C251F9"/>
    <w:rsid w:val="00C257E5"/>
    <w:rsid w:val="00C25B35"/>
    <w:rsid w:val="00C25FE6"/>
    <w:rsid w:val="00C3080B"/>
    <w:rsid w:val="00C32D6D"/>
    <w:rsid w:val="00C330D5"/>
    <w:rsid w:val="00C3366F"/>
    <w:rsid w:val="00C348BB"/>
    <w:rsid w:val="00C35138"/>
    <w:rsid w:val="00C35727"/>
    <w:rsid w:val="00C357F1"/>
    <w:rsid w:val="00C36512"/>
    <w:rsid w:val="00C3702B"/>
    <w:rsid w:val="00C37577"/>
    <w:rsid w:val="00C37E74"/>
    <w:rsid w:val="00C40E97"/>
    <w:rsid w:val="00C40ECA"/>
    <w:rsid w:val="00C4121E"/>
    <w:rsid w:val="00C42CF4"/>
    <w:rsid w:val="00C42EBD"/>
    <w:rsid w:val="00C440A0"/>
    <w:rsid w:val="00C4421D"/>
    <w:rsid w:val="00C45190"/>
    <w:rsid w:val="00C452A7"/>
    <w:rsid w:val="00C4612B"/>
    <w:rsid w:val="00C51C11"/>
    <w:rsid w:val="00C52831"/>
    <w:rsid w:val="00C52F0B"/>
    <w:rsid w:val="00C53F38"/>
    <w:rsid w:val="00C5700B"/>
    <w:rsid w:val="00C5726A"/>
    <w:rsid w:val="00C577B2"/>
    <w:rsid w:val="00C600A7"/>
    <w:rsid w:val="00C60945"/>
    <w:rsid w:val="00C60BA7"/>
    <w:rsid w:val="00C61517"/>
    <w:rsid w:val="00C6159F"/>
    <w:rsid w:val="00C61A75"/>
    <w:rsid w:val="00C623B0"/>
    <w:rsid w:val="00C629FF"/>
    <w:rsid w:val="00C63051"/>
    <w:rsid w:val="00C631D9"/>
    <w:rsid w:val="00C63B99"/>
    <w:rsid w:val="00C6697E"/>
    <w:rsid w:val="00C7057F"/>
    <w:rsid w:val="00C72C76"/>
    <w:rsid w:val="00C73061"/>
    <w:rsid w:val="00C7464C"/>
    <w:rsid w:val="00C74B8C"/>
    <w:rsid w:val="00C765B3"/>
    <w:rsid w:val="00C7793F"/>
    <w:rsid w:val="00C801D3"/>
    <w:rsid w:val="00C805BB"/>
    <w:rsid w:val="00C817D6"/>
    <w:rsid w:val="00C8259D"/>
    <w:rsid w:val="00C82CE9"/>
    <w:rsid w:val="00C82E20"/>
    <w:rsid w:val="00C8319F"/>
    <w:rsid w:val="00C84E57"/>
    <w:rsid w:val="00C85446"/>
    <w:rsid w:val="00C8546A"/>
    <w:rsid w:val="00C85B58"/>
    <w:rsid w:val="00C85F69"/>
    <w:rsid w:val="00C85FC1"/>
    <w:rsid w:val="00C87587"/>
    <w:rsid w:val="00C9091F"/>
    <w:rsid w:val="00C930DD"/>
    <w:rsid w:val="00C94B24"/>
    <w:rsid w:val="00C94C9F"/>
    <w:rsid w:val="00C97FCC"/>
    <w:rsid w:val="00CA060E"/>
    <w:rsid w:val="00CA20BB"/>
    <w:rsid w:val="00CA2271"/>
    <w:rsid w:val="00CA2F8E"/>
    <w:rsid w:val="00CA3249"/>
    <w:rsid w:val="00CA3B4B"/>
    <w:rsid w:val="00CA60DD"/>
    <w:rsid w:val="00CA6EEB"/>
    <w:rsid w:val="00CA7541"/>
    <w:rsid w:val="00CB0630"/>
    <w:rsid w:val="00CB0B4B"/>
    <w:rsid w:val="00CB2468"/>
    <w:rsid w:val="00CB2968"/>
    <w:rsid w:val="00CB3D46"/>
    <w:rsid w:val="00CB4CA7"/>
    <w:rsid w:val="00CB5DBB"/>
    <w:rsid w:val="00CB69ED"/>
    <w:rsid w:val="00CB73F7"/>
    <w:rsid w:val="00CC0574"/>
    <w:rsid w:val="00CC0AC2"/>
    <w:rsid w:val="00CC1B25"/>
    <w:rsid w:val="00CC2D20"/>
    <w:rsid w:val="00CC32DF"/>
    <w:rsid w:val="00CC4115"/>
    <w:rsid w:val="00CC59A4"/>
    <w:rsid w:val="00CC78C5"/>
    <w:rsid w:val="00CD14AC"/>
    <w:rsid w:val="00CD37D6"/>
    <w:rsid w:val="00CD4B01"/>
    <w:rsid w:val="00CD5366"/>
    <w:rsid w:val="00CD564F"/>
    <w:rsid w:val="00CD795D"/>
    <w:rsid w:val="00CD7D5A"/>
    <w:rsid w:val="00CE02CD"/>
    <w:rsid w:val="00CE1C55"/>
    <w:rsid w:val="00CE2DD6"/>
    <w:rsid w:val="00CE2F78"/>
    <w:rsid w:val="00CE340E"/>
    <w:rsid w:val="00CE3CD5"/>
    <w:rsid w:val="00CE6BBC"/>
    <w:rsid w:val="00CE6BF8"/>
    <w:rsid w:val="00CE6FE3"/>
    <w:rsid w:val="00CF00BF"/>
    <w:rsid w:val="00CF05C3"/>
    <w:rsid w:val="00CF103B"/>
    <w:rsid w:val="00CF4C91"/>
    <w:rsid w:val="00CF6659"/>
    <w:rsid w:val="00CF6E3A"/>
    <w:rsid w:val="00CF7D41"/>
    <w:rsid w:val="00D00208"/>
    <w:rsid w:val="00D0142D"/>
    <w:rsid w:val="00D0174A"/>
    <w:rsid w:val="00D02037"/>
    <w:rsid w:val="00D02308"/>
    <w:rsid w:val="00D02C2D"/>
    <w:rsid w:val="00D03FB2"/>
    <w:rsid w:val="00D05178"/>
    <w:rsid w:val="00D055AE"/>
    <w:rsid w:val="00D05699"/>
    <w:rsid w:val="00D11660"/>
    <w:rsid w:val="00D1181A"/>
    <w:rsid w:val="00D1270A"/>
    <w:rsid w:val="00D12D55"/>
    <w:rsid w:val="00D1322B"/>
    <w:rsid w:val="00D13C1B"/>
    <w:rsid w:val="00D1585F"/>
    <w:rsid w:val="00D161FA"/>
    <w:rsid w:val="00D17D38"/>
    <w:rsid w:val="00D17E0D"/>
    <w:rsid w:val="00D2092E"/>
    <w:rsid w:val="00D20DE1"/>
    <w:rsid w:val="00D20EAE"/>
    <w:rsid w:val="00D20EB0"/>
    <w:rsid w:val="00D21822"/>
    <w:rsid w:val="00D21982"/>
    <w:rsid w:val="00D220DF"/>
    <w:rsid w:val="00D22123"/>
    <w:rsid w:val="00D2369D"/>
    <w:rsid w:val="00D23EA7"/>
    <w:rsid w:val="00D240AA"/>
    <w:rsid w:val="00D24358"/>
    <w:rsid w:val="00D2437C"/>
    <w:rsid w:val="00D24F05"/>
    <w:rsid w:val="00D24F3C"/>
    <w:rsid w:val="00D2589C"/>
    <w:rsid w:val="00D26601"/>
    <w:rsid w:val="00D277AD"/>
    <w:rsid w:val="00D27B89"/>
    <w:rsid w:val="00D27BFB"/>
    <w:rsid w:val="00D3067E"/>
    <w:rsid w:val="00D315A3"/>
    <w:rsid w:val="00D32D8D"/>
    <w:rsid w:val="00D34F34"/>
    <w:rsid w:val="00D35DDC"/>
    <w:rsid w:val="00D36598"/>
    <w:rsid w:val="00D40D4E"/>
    <w:rsid w:val="00D41A51"/>
    <w:rsid w:val="00D41E39"/>
    <w:rsid w:val="00D42BBA"/>
    <w:rsid w:val="00D4334D"/>
    <w:rsid w:val="00D43D36"/>
    <w:rsid w:val="00D44110"/>
    <w:rsid w:val="00D459A6"/>
    <w:rsid w:val="00D46DD0"/>
    <w:rsid w:val="00D4742E"/>
    <w:rsid w:val="00D475AA"/>
    <w:rsid w:val="00D475B1"/>
    <w:rsid w:val="00D47B53"/>
    <w:rsid w:val="00D50948"/>
    <w:rsid w:val="00D50AB6"/>
    <w:rsid w:val="00D51C4F"/>
    <w:rsid w:val="00D5288C"/>
    <w:rsid w:val="00D541E5"/>
    <w:rsid w:val="00D54BFC"/>
    <w:rsid w:val="00D54D23"/>
    <w:rsid w:val="00D5639D"/>
    <w:rsid w:val="00D564E9"/>
    <w:rsid w:val="00D5656C"/>
    <w:rsid w:val="00D56BC4"/>
    <w:rsid w:val="00D573B0"/>
    <w:rsid w:val="00D60DA9"/>
    <w:rsid w:val="00D61DF4"/>
    <w:rsid w:val="00D63383"/>
    <w:rsid w:val="00D64ADA"/>
    <w:rsid w:val="00D64FB8"/>
    <w:rsid w:val="00D65700"/>
    <w:rsid w:val="00D6647A"/>
    <w:rsid w:val="00D701B4"/>
    <w:rsid w:val="00D7186A"/>
    <w:rsid w:val="00D71D5F"/>
    <w:rsid w:val="00D72950"/>
    <w:rsid w:val="00D72B97"/>
    <w:rsid w:val="00D72F43"/>
    <w:rsid w:val="00D7334A"/>
    <w:rsid w:val="00D7380B"/>
    <w:rsid w:val="00D739C2"/>
    <w:rsid w:val="00D753B4"/>
    <w:rsid w:val="00D75762"/>
    <w:rsid w:val="00D76270"/>
    <w:rsid w:val="00D77FCF"/>
    <w:rsid w:val="00D8210A"/>
    <w:rsid w:val="00D82587"/>
    <w:rsid w:val="00D83C11"/>
    <w:rsid w:val="00D8586E"/>
    <w:rsid w:val="00D85D4A"/>
    <w:rsid w:val="00D85F9A"/>
    <w:rsid w:val="00D86653"/>
    <w:rsid w:val="00D87B51"/>
    <w:rsid w:val="00D87E38"/>
    <w:rsid w:val="00D90C9E"/>
    <w:rsid w:val="00D92A4B"/>
    <w:rsid w:val="00D93E96"/>
    <w:rsid w:val="00D94319"/>
    <w:rsid w:val="00D943B0"/>
    <w:rsid w:val="00D9487E"/>
    <w:rsid w:val="00D94CFA"/>
    <w:rsid w:val="00D94F80"/>
    <w:rsid w:val="00D957C8"/>
    <w:rsid w:val="00D96D39"/>
    <w:rsid w:val="00DA05DD"/>
    <w:rsid w:val="00DA1998"/>
    <w:rsid w:val="00DA2090"/>
    <w:rsid w:val="00DA38CF"/>
    <w:rsid w:val="00DA43C5"/>
    <w:rsid w:val="00DA51D6"/>
    <w:rsid w:val="00DA5F1D"/>
    <w:rsid w:val="00DA6016"/>
    <w:rsid w:val="00DA650B"/>
    <w:rsid w:val="00DA692A"/>
    <w:rsid w:val="00DA6F8D"/>
    <w:rsid w:val="00DA7D67"/>
    <w:rsid w:val="00DB0AD4"/>
    <w:rsid w:val="00DB1A6A"/>
    <w:rsid w:val="00DB2A37"/>
    <w:rsid w:val="00DB2B4D"/>
    <w:rsid w:val="00DB3E7F"/>
    <w:rsid w:val="00DB42A5"/>
    <w:rsid w:val="00DB52F0"/>
    <w:rsid w:val="00DB5A53"/>
    <w:rsid w:val="00DB6D2A"/>
    <w:rsid w:val="00DC0B37"/>
    <w:rsid w:val="00DC0CDF"/>
    <w:rsid w:val="00DC1AEF"/>
    <w:rsid w:val="00DC2808"/>
    <w:rsid w:val="00DC2D3C"/>
    <w:rsid w:val="00DC31B3"/>
    <w:rsid w:val="00DC45EC"/>
    <w:rsid w:val="00DC4DCB"/>
    <w:rsid w:val="00DC507D"/>
    <w:rsid w:val="00DC5096"/>
    <w:rsid w:val="00DC51C9"/>
    <w:rsid w:val="00DC54FE"/>
    <w:rsid w:val="00DC7D77"/>
    <w:rsid w:val="00DD0316"/>
    <w:rsid w:val="00DD0BAF"/>
    <w:rsid w:val="00DD1A2D"/>
    <w:rsid w:val="00DD22E1"/>
    <w:rsid w:val="00DD2842"/>
    <w:rsid w:val="00DD3551"/>
    <w:rsid w:val="00DD42D4"/>
    <w:rsid w:val="00DD4418"/>
    <w:rsid w:val="00DD492A"/>
    <w:rsid w:val="00DD7365"/>
    <w:rsid w:val="00DD7F87"/>
    <w:rsid w:val="00DE094B"/>
    <w:rsid w:val="00DE0AD1"/>
    <w:rsid w:val="00DE0B4F"/>
    <w:rsid w:val="00DE221C"/>
    <w:rsid w:val="00DE2358"/>
    <w:rsid w:val="00DE2631"/>
    <w:rsid w:val="00DE2755"/>
    <w:rsid w:val="00DE291B"/>
    <w:rsid w:val="00DE386C"/>
    <w:rsid w:val="00DE4E3D"/>
    <w:rsid w:val="00DE5C10"/>
    <w:rsid w:val="00DE5C80"/>
    <w:rsid w:val="00DE5DBE"/>
    <w:rsid w:val="00DE6BFE"/>
    <w:rsid w:val="00DE6E82"/>
    <w:rsid w:val="00DE7533"/>
    <w:rsid w:val="00DE7FFC"/>
    <w:rsid w:val="00DF18CF"/>
    <w:rsid w:val="00DF1DEC"/>
    <w:rsid w:val="00DF3046"/>
    <w:rsid w:val="00DF37E1"/>
    <w:rsid w:val="00DF4CB4"/>
    <w:rsid w:val="00DF6EB6"/>
    <w:rsid w:val="00E002C1"/>
    <w:rsid w:val="00E003C8"/>
    <w:rsid w:val="00E0287C"/>
    <w:rsid w:val="00E02A50"/>
    <w:rsid w:val="00E02E26"/>
    <w:rsid w:val="00E02F7D"/>
    <w:rsid w:val="00E03031"/>
    <w:rsid w:val="00E03931"/>
    <w:rsid w:val="00E05374"/>
    <w:rsid w:val="00E054B5"/>
    <w:rsid w:val="00E058F1"/>
    <w:rsid w:val="00E05BB6"/>
    <w:rsid w:val="00E06321"/>
    <w:rsid w:val="00E06383"/>
    <w:rsid w:val="00E07789"/>
    <w:rsid w:val="00E078F1"/>
    <w:rsid w:val="00E0794A"/>
    <w:rsid w:val="00E07CC7"/>
    <w:rsid w:val="00E07E44"/>
    <w:rsid w:val="00E07F9B"/>
    <w:rsid w:val="00E101C5"/>
    <w:rsid w:val="00E11ABA"/>
    <w:rsid w:val="00E120BE"/>
    <w:rsid w:val="00E12302"/>
    <w:rsid w:val="00E1237F"/>
    <w:rsid w:val="00E125D1"/>
    <w:rsid w:val="00E12EB4"/>
    <w:rsid w:val="00E131F9"/>
    <w:rsid w:val="00E13EC5"/>
    <w:rsid w:val="00E14964"/>
    <w:rsid w:val="00E14BD4"/>
    <w:rsid w:val="00E14E97"/>
    <w:rsid w:val="00E15474"/>
    <w:rsid w:val="00E15584"/>
    <w:rsid w:val="00E16EAC"/>
    <w:rsid w:val="00E16FBE"/>
    <w:rsid w:val="00E2105A"/>
    <w:rsid w:val="00E217CF"/>
    <w:rsid w:val="00E218ED"/>
    <w:rsid w:val="00E21F9F"/>
    <w:rsid w:val="00E22635"/>
    <w:rsid w:val="00E22647"/>
    <w:rsid w:val="00E24E8F"/>
    <w:rsid w:val="00E25E21"/>
    <w:rsid w:val="00E264BA"/>
    <w:rsid w:val="00E26BB7"/>
    <w:rsid w:val="00E3045A"/>
    <w:rsid w:val="00E32EBA"/>
    <w:rsid w:val="00E33069"/>
    <w:rsid w:val="00E35A51"/>
    <w:rsid w:val="00E35E47"/>
    <w:rsid w:val="00E3757A"/>
    <w:rsid w:val="00E376A5"/>
    <w:rsid w:val="00E40CBB"/>
    <w:rsid w:val="00E41954"/>
    <w:rsid w:val="00E4252B"/>
    <w:rsid w:val="00E42EF0"/>
    <w:rsid w:val="00E42F2E"/>
    <w:rsid w:val="00E43699"/>
    <w:rsid w:val="00E44D1E"/>
    <w:rsid w:val="00E45162"/>
    <w:rsid w:val="00E459E5"/>
    <w:rsid w:val="00E46A2A"/>
    <w:rsid w:val="00E46A51"/>
    <w:rsid w:val="00E47871"/>
    <w:rsid w:val="00E5009C"/>
    <w:rsid w:val="00E528FB"/>
    <w:rsid w:val="00E52F1A"/>
    <w:rsid w:val="00E53106"/>
    <w:rsid w:val="00E53159"/>
    <w:rsid w:val="00E5426F"/>
    <w:rsid w:val="00E546B3"/>
    <w:rsid w:val="00E546FA"/>
    <w:rsid w:val="00E54A6B"/>
    <w:rsid w:val="00E551F8"/>
    <w:rsid w:val="00E563B9"/>
    <w:rsid w:val="00E60A7D"/>
    <w:rsid w:val="00E61049"/>
    <w:rsid w:val="00E61940"/>
    <w:rsid w:val="00E62548"/>
    <w:rsid w:val="00E625C3"/>
    <w:rsid w:val="00E62690"/>
    <w:rsid w:val="00E62C15"/>
    <w:rsid w:val="00E6348C"/>
    <w:rsid w:val="00E646E7"/>
    <w:rsid w:val="00E64CD2"/>
    <w:rsid w:val="00E6518A"/>
    <w:rsid w:val="00E65787"/>
    <w:rsid w:val="00E6763A"/>
    <w:rsid w:val="00E6780B"/>
    <w:rsid w:val="00E700A6"/>
    <w:rsid w:val="00E701AA"/>
    <w:rsid w:val="00E7042A"/>
    <w:rsid w:val="00E714FE"/>
    <w:rsid w:val="00E71874"/>
    <w:rsid w:val="00E71CD5"/>
    <w:rsid w:val="00E71D05"/>
    <w:rsid w:val="00E729B6"/>
    <w:rsid w:val="00E73B8C"/>
    <w:rsid w:val="00E74AE4"/>
    <w:rsid w:val="00E76064"/>
    <w:rsid w:val="00E76504"/>
    <w:rsid w:val="00E769E3"/>
    <w:rsid w:val="00E77DFD"/>
    <w:rsid w:val="00E80D75"/>
    <w:rsid w:val="00E80F71"/>
    <w:rsid w:val="00E8116C"/>
    <w:rsid w:val="00E81504"/>
    <w:rsid w:val="00E81B6B"/>
    <w:rsid w:val="00E81DF2"/>
    <w:rsid w:val="00E82831"/>
    <w:rsid w:val="00E83AAE"/>
    <w:rsid w:val="00E86C4A"/>
    <w:rsid w:val="00E922AC"/>
    <w:rsid w:val="00E92D73"/>
    <w:rsid w:val="00E937A7"/>
    <w:rsid w:val="00E93A71"/>
    <w:rsid w:val="00E94341"/>
    <w:rsid w:val="00E943AF"/>
    <w:rsid w:val="00E965B2"/>
    <w:rsid w:val="00E97425"/>
    <w:rsid w:val="00E97632"/>
    <w:rsid w:val="00EA0821"/>
    <w:rsid w:val="00EA11D3"/>
    <w:rsid w:val="00EA2BAF"/>
    <w:rsid w:val="00EA3479"/>
    <w:rsid w:val="00EA381F"/>
    <w:rsid w:val="00EA641D"/>
    <w:rsid w:val="00EA76BA"/>
    <w:rsid w:val="00EA77BA"/>
    <w:rsid w:val="00EB00E3"/>
    <w:rsid w:val="00EB0DAE"/>
    <w:rsid w:val="00EB1462"/>
    <w:rsid w:val="00EB187E"/>
    <w:rsid w:val="00EB223B"/>
    <w:rsid w:val="00EB22E7"/>
    <w:rsid w:val="00EB24E7"/>
    <w:rsid w:val="00EB2BB6"/>
    <w:rsid w:val="00EB3998"/>
    <w:rsid w:val="00EB39FF"/>
    <w:rsid w:val="00EB3D75"/>
    <w:rsid w:val="00EB434A"/>
    <w:rsid w:val="00EB69C7"/>
    <w:rsid w:val="00EB6A2E"/>
    <w:rsid w:val="00EB6BE7"/>
    <w:rsid w:val="00EB7098"/>
    <w:rsid w:val="00EB7476"/>
    <w:rsid w:val="00EC1B7A"/>
    <w:rsid w:val="00EC259B"/>
    <w:rsid w:val="00EC27F7"/>
    <w:rsid w:val="00EC296E"/>
    <w:rsid w:val="00EC2AD0"/>
    <w:rsid w:val="00EC3400"/>
    <w:rsid w:val="00EC4378"/>
    <w:rsid w:val="00EC44D0"/>
    <w:rsid w:val="00EC5E13"/>
    <w:rsid w:val="00EC65BF"/>
    <w:rsid w:val="00EC67B6"/>
    <w:rsid w:val="00EC69CD"/>
    <w:rsid w:val="00EC6EBA"/>
    <w:rsid w:val="00EC7DCE"/>
    <w:rsid w:val="00ED0258"/>
    <w:rsid w:val="00ED1139"/>
    <w:rsid w:val="00ED1BBC"/>
    <w:rsid w:val="00ED2106"/>
    <w:rsid w:val="00ED2A5E"/>
    <w:rsid w:val="00ED3629"/>
    <w:rsid w:val="00ED56DE"/>
    <w:rsid w:val="00ED68BD"/>
    <w:rsid w:val="00ED7AFB"/>
    <w:rsid w:val="00EE3C8A"/>
    <w:rsid w:val="00EE3F09"/>
    <w:rsid w:val="00EE47EE"/>
    <w:rsid w:val="00EE5C2D"/>
    <w:rsid w:val="00EE5C5A"/>
    <w:rsid w:val="00EE5E79"/>
    <w:rsid w:val="00EE5F4F"/>
    <w:rsid w:val="00EF06E0"/>
    <w:rsid w:val="00EF1490"/>
    <w:rsid w:val="00EF309C"/>
    <w:rsid w:val="00EF3E51"/>
    <w:rsid w:val="00EF4704"/>
    <w:rsid w:val="00EF476A"/>
    <w:rsid w:val="00EF584F"/>
    <w:rsid w:val="00EF747D"/>
    <w:rsid w:val="00EF74F2"/>
    <w:rsid w:val="00F027B5"/>
    <w:rsid w:val="00F02EA8"/>
    <w:rsid w:val="00F0369D"/>
    <w:rsid w:val="00F03825"/>
    <w:rsid w:val="00F0522B"/>
    <w:rsid w:val="00F068FB"/>
    <w:rsid w:val="00F06C4E"/>
    <w:rsid w:val="00F07074"/>
    <w:rsid w:val="00F1036E"/>
    <w:rsid w:val="00F10A95"/>
    <w:rsid w:val="00F10FD6"/>
    <w:rsid w:val="00F11A10"/>
    <w:rsid w:val="00F11DA4"/>
    <w:rsid w:val="00F1372C"/>
    <w:rsid w:val="00F137E0"/>
    <w:rsid w:val="00F13847"/>
    <w:rsid w:val="00F13BD9"/>
    <w:rsid w:val="00F1467E"/>
    <w:rsid w:val="00F15557"/>
    <w:rsid w:val="00F162DB"/>
    <w:rsid w:val="00F169DE"/>
    <w:rsid w:val="00F17794"/>
    <w:rsid w:val="00F17A47"/>
    <w:rsid w:val="00F20114"/>
    <w:rsid w:val="00F2063C"/>
    <w:rsid w:val="00F2165B"/>
    <w:rsid w:val="00F21E28"/>
    <w:rsid w:val="00F224B0"/>
    <w:rsid w:val="00F22819"/>
    <w:rsid w:val="00F22E53"/>
    <w:rsid w:val="00F24A70"/>
    <w:rsid w:val="00F25771"/>
    <w:rsid w:val="00F26C8D"/>
    <w:rsid w:val="00F32319"/>
    <w:rsid w:val="00F3266C"/>
    <w:rsid w:val="00F33274"/>
    <w:rsid w:val="00F34B9C"/>
    <w:rsid w:val="00F34FF6"/>
    <w:rsid w:val="00F3541B"/>
    <w:rsid w:val="00F35940"/>
    <w:rsid w:val="00F359E3"/>
    <w:rsid w:val="00F36E30"/>
    <w:rsid w:val="00F36F6B"/>
    <w:rsid w:val="00F37E5C"/>
    <w:rsid w:val="00F41DE9"/>
    <w:rsid w:val="00F433C2"/>
    <w:rsid w:val="00F437C9"/>
    <w:rsid w:val="00F453E4"/>
    <w:rsid w:val="00F45EB3"/>
    <w:rsid w:val="00F46FCA"/>
    <w:rsid w:val="00F47123"/>
    <w:rsid w:val="00F4734E"/>
    <w:rsid w:val="00F50053"/>
    <w:rsid w:val="00F51A88"/>
    <w:rsid w:val="00F525EC"/>
    <w:rsid w:val="00F52BA5"/>
    <w:rsid w:val="00F52C20"/>
    <w:rsid w:val="00F53246"/>
    <w:rsid w:val="00F534F8"/>
    <w:rsid w:val="00F53CA6"/>
    <w:rsid w:val="00F543ED"/>
    <w:rsid w:val="00F54C7A"/>
    <w:rsid w:val="00F54CCC"/>
    <w:rsid w:val="00F5511F"/>
    <w:rsid w:val="00F5522B"/>
    <w:rsid w:val="00F55D31"/>
    <w:rsid w:val="00F56CA9"/>
    <w:rsid w:val="00F574CD"/>
    <w:rsid w:val="00F6060C"/>
    <w:rsid w:val="00F6091F"/>
    <w:rsid w:val="00F61E87"/>
    <w:rsid w:val="00F621AB"/>
    <w:rsid w:val="00F621EC"/>
    <w:rsid w:val="00F62566"/>
    <w:rsid w:val="00F6259D"/>
    <w:rsid w:val="00F632D0"/>
    <w:rsid w:val="00F647C4"/>
    <w:rsid w:val="00F6495F"/>
    <w:rsid w:val="00F65864"/>
    <w:rsid w:val="00F66B9C"/>
    <w:rsid w:val="00F71592"/>
    <w:rsid w:val="00F73869"/>
    <w:rsid w:val="00F73B40"/>
    <w:rsid w:val="00F73E9B"/>
    <w:rsid w:val="00F74328"/>
    <w:rsid w:val="00F75622"/>
    <w:rsid w:val="00F75834"/>
    <w:rsid w:val="00F7620B"/>
    <w:rsid w:val="00F77D54"/>
    <w:rsid w:val="00F800DC"/>
    <w:rsid w:val="00F80446"/>
    <w:rsid w:val="00F81176"/>
    <w:rsid w:val="00F81AC6"/>
    <w:rsid w:val="00F82207"/>
    <w:rsid w:val="00F83048"/>
    <w:rsid w:val="00F8363E"/>
    <w:rsid w:val="00F83EFE"/>
    <w:rsid w:val="00F84922"/>
    <w:rsid w:val="00F85912"/>
    <w:rsid w:val="00F863CE"/>
    <w:rsid w:val="00F91A5D"/>
    <w:rsid w:val="00F91D45"/>
    <w:rsid w:val="00F923BD"/>
    <w:rsid w:val="00F926F8"/>
    <w:rsid w:val="00F9273A"/>
    <w:rsid w:val="00F93454"/>
    <w:rsid w:val="00F93487"/>
    <w:rsid w:val="00F944D4"/>
    <w:rsid w:val="00F9512A"/>
    <w:rsid w:val="00F95420"/>
    <w:rsid w:val="00F96B53"/>
    <w:rsid w:val="00F97DD0"/>
    <w:rsid w:val="00FA0F00"/>
    <w:rsid w:val="00FA2260"/>
    <w:rsid w:val="00FA3008"/>
    <w:rsid w:val="00FA3476"/>
    <w:rsid w:val="00FA38A1"/>
    <w:rsid w:val="00FA3ED1"/>
    <w:rsid w:val="00FA4740"/>
    <w:rsid w:val="00FA4D48"/>
    <w:rsid w:val="00FA6BFF"/>
    <w:rsid w:val="00FA7379"/>
    <w:rsid w:val="00FA7756"/>
    <w:rsid w:val="00FA7FA8"/>
    <w:rsid w:val="00FB01E2"/>
    <w:rsid w:val="00FB109D"/>
    <w:rsid w:val="00FB1B1B"/>
    <w:rsid w:val="00FB1DF7"/>
    <w:rsid w:val="00FB2357"/>
    <w:rsid w:val="00FB2980"/>
    <w:rsid w:val="00FB34C3"/>
    <w:rsid w:val="00FB3E9A"/>
    <w:rsid w:val="00FB49CB"/>
    <w:rsid w:val="00FB50A8"/>
    <w:rsid w:val="00FB53B0"/>
    <w:rsid w:val="00FB5DD0"/>
    <w:rsid w:val="00FB70D3"/>
    <w:rsid w:val="00FB724B"/>
    <w:rsid w:val="00FC19AC"/>
    <w:rsid w:val="00FC28AC"/>
    <w:rsid w:val="00FC2ACF"/>
    <w:rsid w:val="00FC4CC5"/>
    <w:rsid w:val="00FC4D3F"/>
    <w:rsid w:val="00FC57BC"/>
    <w:rsid w:val="00FC5C72"/>
    <w:rsid w:val="00FC67CE"/>
    <w:rsid w:val="00FC6DAC"/>
    <w:rsid w:val="00FC6FC4"/>
    <w:rsid w:val="00FC7395"/>
    <w:rsid w:val="00FC7BCD"/>
    <w:rsid w:val="00FD0896"/>
    <w:rsid w:val="00FD089B"/>
    <w:rsid w:val="00FD0E36"/>
    <w:rsid w:val="00FD16A9"/>
    <w:rsid w:val="00FD1AFB"/>
    <w:rsid w:val="00FD2865"/>
    <w:rsid w:val="00FD2B2E"/>
    <w:rsid w:val="00FD2E92"/>
    <w:rsid w:val="00FD36AF"/>
    <w:rsid w:val="00FD5239"/>
    <w:rsid w:val="00FD65E9"/>
    <w:rsid w:val="00FD67BA"/>
    <w:rsid w:val="00FD7422"/>
    <w:rsid w:val="00FD7569"/>
    <w:rsid w:val="00FE0049"/>
    <w:rsid w:val="00FE0348"/>
    <w:rsid w:val="00FE0ADD"/>
    <w:rsid w:val="00FE100D"/>
    <w:rsid w:val="00FE173D"/>
    <w:rsid w:val="00FE5308"/>
    <w:rsid w:val="00FE55AF"/>
    <w:rsid w:val="00FE5935"/>
    <w:rsid w:val="00FE6BC8"/>
    <w:rsid w:val="00FE70B6"/>
    <w:rsid w:val="00FE7573"/>
    <w:rsid w:val="00FE7DB9"/>
    <w:rsid w:val="00FF0014"/>
    <w:rsid w:val="00FF04E1"/>
    <w:rsid w:val="00FF0594"/>
    <w:rsid w:val="00FF1583"/>
    <w:rsid w:val="00FF184D"/>
    <w:rsid w:val="00FF1CC7"/>
    <w:rsid w:val="00FF217B"/>
    <w:rsid w:val="00FF2759"/>
    <w:rsid w:val="00FF2886"/>
    <w:rsid w:val="00FF3D09"/>
    <w:rsid w:val="00FF4311"/>
    <w:rsid w:val="00FF4CBA"/>
    <w:rsid w:val="00FF5851"/>
    <w:rsid w:val="05EE6E49"/>
    <w:rsid w:val="16F0332F"/>
    <w:rsid w:val="26FB04FB"/>
    <w:rsid w:val="4B0E4744"/>
    <w:rsid w:val="5BE81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2D99E7"/>
  <w15:docId w15:val="{0B70B1F3-7273-402B-9E74-719742DAD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iPriority="0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uiPriority="0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eastAsia="Arial Unicode MS" w:cs="Arial Unicode MS"/>
      <w:color w:val="000000"/>
      <w:sz w:val="24"/>
      <w:szCs w:val="24"/>
      <w:u w:color="000000"/>
    </w:rPr>
  </w:style>
  <w:style w:type="paragraph" w:styleId="Nagwek3">
    <w:name w:val="heading 3"/>
    <w:next w:val="Normalny"/>
    <w:uiPriority w:val="9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paragraph" w:styleId="Nagwek4">
    <w:name w:val="heading 4"/>
    <w:next w:val="Normalny"/>
    <w:uiPriority w:val="9"/>
    <w:semiHidden/>
    <w:unhideWhenUsed/>
    <w:qFormat/>
    <w:pPr>
      <w:spacing w:beforeAutospacing="1" w:afterAutospacing="1"/>
      <w:outlineLvl w:val="3"/>
    </w:pPr>
    <w:rPr>
      <w:rFonts w:ascii="SimSun" w:hAnsi="SimSun" w:hint="eastAsia"/>
      <w:b/>
      <w:bCs/>
      <w:sz w:val="24"/>
      <w:szCs w:val="24"/>
      <w:lang w:val="en-US"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nhideWhenUsed/>
    <w:qFormat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Pr>
      <w:b/>
      <w:bCs/>
    </w:rPr>
  </w:style>
  <w:style w:type="character" w:styleId="Odwoanieprzypisukocowego">
    <w:name w:val="endnote reference"/>
    <w:basedOn w:val="Domylnaczcionkaakapitu"/>
    <w:uiPriority w:val="99"/>
    <w:semiHidden/>
    <w:unhideWhenUsed/>
    <w:qFormat/>
    <w:rPr>
      <w:vertAlign w:val="superscript"/>
    </w:rPr>
  </w:style>
  <w:style w:type="paragraph" w:styleId="Tekstprzypisukocowego">
    <w:name w:val="endnote text"/>
    <w:qFormat/>
    <w:pPr>
      <w:suppressAutoHyphens/>
    </w:pPr>
    <w:rPr>
      <w:rFonts w:eastAsia="Times New Roman"/>
      <w:color w:val="000000"/>
      <w:u w:color="000000"/>
      <w:lang w:val="en-US"/>
    </w:rPr>
  </w:style>
  <w:style w:type="character" w:styleId="UyteHipercze">
    <w:name w:val="FollowedHyperlink"/>
    <w:basedOn w:val="Domylnaczcionkaakapitu"/>
    <w:uiPriority w:val="99"/>
    <w:semiHidden/>
    <w:unhideWhenUsed/>
    <w:qFormat/>
    <w:rPr>
      <w:color w:val="FF00FF" w:themeColor="followedHyperlink"/>
      <w:u w:val="single"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</w:pPr>
  </w:style>
  <w:style w:type="paragraph" w:styleId="Nagwek">
    <w:name w:val="header"/>
    <w:qFormat/>
    <w:pPr>
      <w:tabs>
        <w:tab w:val="center" w:pos="4536"/>
        <w:tab w:val="right" w:pos="9072"/>
      </w:tabs>
      <w:suppressAutoHyphens/>
    </w:pPr>
    <w:rPr>
      <w:rFonts w:eastAsia="Arial Unicode MS" w:cs="Arial Unicode MS"/>
      <w:color w:val="000000"/>
      <w:sz w:val="24"/>
      <w:szCs w:val="24"/>
      <w:u w:color="000000"/>
    </w:rPr>
  </w:style>
  <w:style w:type="character" w:styleId="Hipercze">
    <w:name w:val="Hyperlink"/>
    <w:qFormat/>
    <w:rPr>
      <w:u w:val="single"/>
    </w:rPr>
  </w:style>
  <w:style w:type="paragraph" w:styleId="NormalnyWeb">
    <w:name w:val="Normal (Web)"/>
    <w:basedOn w:val="Normalny"/>
    <w:uiPriority w:val="99"/>
    <w:unhideWhenUsed/>
    <w:qFormat/>
    <w:pPr>
      <w:suppressAutoHyphens w:val="0"/>
      <w:spacing w:before="100" w:beforeAutospacing="1" w:after="100" w:afterAutospacing="1"/>
    </w:pPr>
    <w:rPr>
      <w:rFonts w:eastAsia="Times New Roman" w:cs="Times New Roman"/>
      <w:color w:val="auto"/>
    </w:rPr>
  </w:style>
  <w:style w:type="character" w:styleId="Pogrubienie">
    <w:name w:val="Strong"/>
    <w:uiPriority w:val="22"/>
    <w:qFormat/>
    <w:rPr>
      <w:b/>
      <w:bCs/>
    </w:rPr>
  </w:style>
  <w:style w:type="table" w:styleId="Tabela-Siatka">
    <w:name w:val="Table Grid"/>
    <w:basedOn w:val="Standardowy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qFormat/>
    <w:pP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</w:rPr>
  </w:style>
  <w:style w:type="paragraph" w:styleId="Akapitzlist">
    <w:name w:val="List Paragraph"/>
    <w:link w:val="AkapitzlistZnak"/>
    <w:uiPriority w:val="34"/>
    <w:qFormat/>
    <w:pPr>
      <w:suppressAutoHyphens/>
      <w:spacing w:after="4" w:line="247" w:lineRule="auto"/>
      <w:ind w:left="720" w:right="977" w:hanging="10"/>
    </w:pPr>
    <w:rPr>
      <w:rFonts w:ascii="Calibri" w:eastAsia="Arial Unicode MS" w:hAnsi="Calibri" w:cs="Arial Unicode MS"/>
      <w:color w:val="000000"/>
      <w:u w:color="000000"/>
    </w:rPr>
  </w:style>
  <w:style w:type="paragraph" w:styleId="Bezodstpw">
    <w:name w:val="No Spacing"/>
    <w:qFormat/>
    <w:pPr>
      <w:suppressAutoHyphens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Domylne">
    <w:name w:val="Domyślne"/>
    <w:qFormat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</w:rPr>
  </w:style>
  <w:style w:type="character" w:customStyle="1" w:styleId="Brak">
    <w:name w:val="Brak"/>
    <w:qFormat/>
  </w:style>
  <w:style w:type="character" w:customStyle="1" w:styleId="Hyperlink0">
    <w:name w:val="Hyperlink.0"/>
    <w:basedOn w:val="Brak"/>
    <w:qFormat/>
    <w:rPr>
      <w:color w:val="0000FF"/>
      <w:u w:val="single" w:color="0000FF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Pr>
      <w:rFonts w:cs="Arial Unicode MS"/>
      <w:color w:val="000000"/>
      <w:u w:color="00000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Pr>
      <w:rFonts w:cs="Arial Unicode MS"/>
      <w:b/>
      <w:bCs/>
      <w:color w:val="000000"/>
      <w:u w:color="000000"/>
    </w:rPr>
  </w:style>
  <w:style w:type="character" w:customStyle="1" w:styleId="AkapitzlistZnak">
    <w:name w:val="Akapit z listą Znak"/>
    <w:link w:val="Akapitzlist"/>
    <w:uiPriority w:val="34"/>
    <w:qFormat/>
    <w:locked/>
    <w:rPr>
      <w:rFonts w:ascii="Calibri" w:hAnsi="Calibri" w:cs="Arial Unicode MS"/>
      <w:color w:val="000000"/>
      <w:u w:color="000000"/>
    </w:rPr>
  </w:style>
  <w:style w:type="paragraph" w:customStyle="1" w:styleId="Poprawka1">
    <w:name w:val="Poprawka1"/>
    <w:hidden/>
    <w:uiPriority w:val="99"/>
    <w:semiHidden/>
    <w:qFormat/>
    <w:rPr>
      <w:rFonts w:eastAsia="Arial Unicode MS" w:cs="Arial Unicode MS"/>
      <w:color w:val="000000"/>
      <w:sz w:val="24"/>
      <w:szCs w:val="24"/>
      <w:u w:color="000000"/>
    </w:rPr>
  </w:style>
  <w:style w:type="character" w:customStyle="1" w:styleId="hpaddresssubtitlejs-hpaddresssubtitlejqtooltip">
    <w:name w:val="hp_address_subtitle&#10;js-hp_address_subtitle&#10;jq_tooltip"/>
    <w:basedOn w:val="Domylnaczcionkaakapitu"/>
    <w:qFormat/>
  </w:style>
  <w:style w:type="character" w:customStyle="1" w:styleId="bb0670bdb4">
    <w:name w:val="bb0670bdb4"/>
    <w:basedOn w:val="Domylnaczcionkaakapitu"/>
    <w:qFormat/>
  </w:style>
  <w:style w:type="character" w:customStyle="1" w:styleId="cf01">
    <w:name w:val="cf01"/>
    <w:basedOn w:val="Domylnaczcionkaakapitu"/>
    <w:qFormat/>
    <w:rPr>
      <w:rFonts w:ascii="Segoe UI" w:hAnsi="Segoe UI" w:cs="Segoe UI" w:hint="default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StopkaZnak">
    <w:name w:val="Stopka Znak"/>
    <w:basedOn w:val="Domylnaczcionkaakapitu"/>
    <w:link w:val="Stopka"/>
    <w:uiPriority w:val="99"/>
    <w:qFormat/>
    <w:rPr>
      <w:rFonts w:cs="Arial Unicode MS"/>
      <w:color w:val="000000"/>
      <w:sz w:val="24"/>
      <w:szCs w:val="24"/>
      <w:u w:color="000000"/>
    </w:rPr>
  </w:style>
  <w:style w:type="paragraph" w:styleId="Poprawka">
    <w:name w:val="Revision"/>
    <w:hidden/>
    <w:uiPriority w:val="99"/>
    <w:unhideWhenUsed/>
    <w:rsid w:val="004E7948"/>
    <w:rPr>
      <w:rFonts w:eastAsia="Arial Unicode MS" w:cs="Arial Unicode MS"/>
      <w:color w:val="000000"/>
      <w:sz w:val="24"/>
      <w:szCs w:val="24"/>
      <w:u w:color="00000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142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kozakiewicz@ssse.c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49F7A0-A458-4734-8ACE-7BA9FCFCF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17</Pages>
  <Words>4837</Words>
  <Characters>29027</Characters>
  <Application>Microsoft Office Word</Application>
  <DocSecurity>0</DocSecurity>
  <Lines>241</Lines>
  <Paragraphs>67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</dc:creator>
  <cp:lastModifiedBy>M. Kozakiewicz</cp:lastModifiedBy>
  <cp:revision>2</cp:revision>
  <cp:lastPrinted>2026-10-20T12:42:00Z</cp:lastPrinted>
  <dcterms:created xsi:type="dcterms:W3CDTF">2026-10-28T12:05:00Z</dcterms:created>
  <dcterms:modified xsi:type="dcterms:W3CDTF">2026-10-28T12:05:00Z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eyJoZGlkIjoiMTc3ZTU0ZDIwNzM4YjQzMzMyYzQxZjAzMDlmMzJhODkiLCJ1c2VySWQiOiIzNzI4MTQyODMzMzU5In0=</vt:lpwstr>
  </property>
  <property fmtid="{D5CDD505-2E9C-101B-9397-08002B2CF9AE}" pid="3" name="KSOProductBuildVer">
    <vt:lpwstr>1045-12.1.0.28032</vt:lpwstr>
  </property>
  <property fmtid="{D5CDD505-2E9C-101B-9397-08002B2CF9AE}" pid="4" name="ICV">
    <vt:lpwstr>D08B588DB4374FC7A638101AEC7F4B0C_13</vt:lpwstr>
  </property>
</Properties>
</file>