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A0593" w14:textId="5C28E28A" w:rsidR="004B0206" w:rsidRPr="00D17613" w:rsidRDefault="00D17613">
      <w:pPr>
        <w:rPr>
          <w:rFonts w:ascii="Aptos" w:hAnsi="Aptos"/>
        </w:rPr>
      </w:pPr>
      <w:r w:rsidRPr="00D17613">
        <w:rPr>
          <w:rFonts w:ascii="Aptos" w:hAnsi="Aptos"/>
        </w:rPr>
        <w:t>Na podstawie punktu 4 rozdziału XIII Zapytania ofertowego</w:t>
      </w:r>
      <w:r>
        <w:rPr>
          <w:rFonts w:ascii="Aptos" w:hAnsi="Aptos"/>
        </w:rPr>
        <w:t xml:space="preserve"> P215/4/2026 </w:t>
      </w:r>
      <w:r w:rsidRPr="00D17613">
        <w:rPr>
          <w:rFonts w:ascii="Aptos" w:hAnsi="Aptos"/>
        </w:rPr>
        <w:t xml:space="preserve"> Zamawiający zamyka niniejsze postępowanie</w:t>
      </w:r>
      <w:r>
        <w:rPr>
          <w:rFonts w:ascii="Aptos" w:hAnsi="Aptos"/>
        </w:rPr>
        <w:t>.</w:t>
      </w:r>
    </w:p>
    <w:sectPr w:rsidR="004B0206" w:rsidRPr="00D176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613"/>
    <w:rsid w:val="00431814"/>
    <w:rsid w:val="004B0206"/>
    <w:rsid w:val="005451B7"/>
    <w:rsid w:val="00726A4E"/>
    <w:rsid w:val="00D17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14646"/>
  <w15:chartTrackingRefBased/>
  <w15:docId w15:val="{852B477C-217D-4F36-9D3F-DD97320EA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176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176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1761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176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1761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176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176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176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176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176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176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1761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1761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1761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1761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1761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1761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1761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176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176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176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176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176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1761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1761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1761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176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1761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1761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 Kozakiewicz</dc:creator>
  <cp:keywords/>
  <dc:description/>
  <cp:lastModifiedBy>M. Kozakiewicz</cp:lastModifiedBy>
  <cp:revision>1</cp:revision>
  <dcterms:created xsi:type="dcterms:W3CDTF">2026-09-11T06:43:00Z</dcterms:created>
  <dcterms:modified xsi:type="dcterms:W3CDTF">2026-09-11T06:58:00Z</dcterms:modified>
</cp:coreProperties>
</file>