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DEA7" w14:textId="01D9CF29" w:rsidR="00A72DEC" w:rsidRDefault="00A72DEC" w:rsidP="00120379">
      <w:r>
        <w:rPr>
          <w:noProof/>
          <w:lang w:eastAsia="pl-PL"/>
        </w:rPr>
        <w:drawing>
          <wp:inline distT="0" distB="0" distL="0" distR="0" wp14:anchorId="1BED1B68" wp14:editId="4A153911">
            <wp:extent cx="5760720" cy="9036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SI ][ SSE_pozio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89259" w14:textId="77777777" w:rsidR="00A72DEC" w:rsidRDefault="00A72DEC" w:rsidP="00120379"/>
    <w:p w14:paraId="2B3B3025" w14:textId="77777777" w:rsidR="00A72DEC" w:rsidRDefault="00A72DEC" w:rsidP="00120379"/>
    <w:p w14:paraId="259D9A99" w14:textId="77777777" w:rsidR="00A72DEC" w:rsidRDefault="00A72DEC" w:rsidP="00120379"/>
    <w:p w14:paraId="2A4098D4" w14:textId="77777777" w:rsidR="00A72DEC" w:rsidRDefault="00A72DEC" w:rsidP="00120379"/>
    <w:p w14:paraId="0B33CE2B" w14:textId="77777777" w:rsidR="00A72DEC" w:rsidRDefault="00A72DEC" w:rsidP="00120379"/>
    <w:p w14:paraId="5C2ECBE2" w14:textId="77777777" w:rsidR="00A72DEC" w:rsidRDefault="00120379" w:rsidP="00AC1CF2">
      <w:pPr>
        <w:spacing w:line="360" w:lineRule="auto"/>
        <w:rPr>
          <w:rFonts w:ascii="Arial" w:eastAsia="Batang" w:hAnsi="Arial" w:cs="Arial"/>
          <w:sz w:val="24"/>
          <w:szCs w:val="24"/>
        </w:rPr>
      </w:pPr>
      <w:r w:rsidRPr="00A72DEC">
        <w:rPr>
          <w:rFonts w:ascii="Arial" w:eastAsia="Batang" w:hAnsi="Arial" w:cs="Arial"/>
          <w:sz w:val="24"/>
          <w:szCs w:val="24"/>
        </w:rPr>
        <w:t>Suwalska Specjalna Strefa Ekonomiczna S.A. informuje,</w:t>
      </w:r>
      <w:r w:rsidR="00DE6862" w:rsidRPr="00A72DEC">
        <w:rPr>
          <w:rFonts w:ascii="Arial" w:eastAsia="Batang" w:hAnsi="Arial" w:cs="Arial"/>
          <w:sz w:val="24"/>
          <w:szCs w:val="24"/>
        </w:rPr>
        <w:t xml:space="preserve"> </w:t>
      </w:r>
    </w:p>
    <w:p w14:paraId="4F51064C" w14:textId="49AF5A4D" w:rsidR="00A72DEC" w:rsidRDefault="00DE6862" w:rsidP="00AC1CF2">
      <w:pPr>
        <w:spacing w:line="360" w:lineRule="auto"/>
        <w:rPr>
          <w:rFonts w:ascii="Arial" w:eastAsia="Batang" w:hAnsi="Arial" w:cs="Arial"/>
          <w:sz w:val="24"/>
          <w:szCs w:val="24"/>
        </w:rPr>
      </w:pPr>
      <w:r w:rsidRPr="00A72DEC">
        <w:rPr>
          <w:rFonts w:ascii="Arial" w:eastAsia="Batang" w:hAnsi="Arial" w:cs="Arial"/>
          <w:sz w:val="24"/>
          <w:szCs w:val="24"/>
        </w:rPr>
        <w:t>że w związku z zapytaniem ofertowym</w:t>
      </w:r>
      <w:r w:rsidR="00A72DEC" w:rsidRPr="00A72DEC">
        <w:rPr>
          <w:rFonts w:ascii="Arial" w:eastAsia="Batang" w:hAnsi="Arial" w:cs="Arial"/>
          <w:sz w:val="24"/>
          <w:szCs w:val="24"/>
        </w:rPr>
        <w:t xml:space="preserve"> </w:t>
      </w:r>
      <w:r w:rsidR="00AC1CF2">
        <w:rPr>
          <w:rFonts w:ascii="Arial" w:eastAsia="Batang" w:hAnsi="Arial" w:cs="Arial"/>
          <w:b/>
          <w:sz w:val="24"/>
          <w:szCs w:val="24"/>
        </w:rPr>
        <w:t>P1</w:t>
      </w:r>
      <w:r w:rsidR="00A72DEC" w:rsidRPr="00A72DEC">
        <w:rPr>
          <w:rFonts w:ascii="Arial" w:eastAsia="Batang" w:hAnsi="Arial" w:cs="Arial"/>
          <w:b/>
          <w:sz w:val="24"/>
          <w:szCs w:val="24"/>
        </w:rPr>
        <w:t>/202</w:t>
      </w:r>
      <w:r w:rsidR="00AC1CF2">
        <w:rPr>
          <w:rFonts w:ascii="Arial" w:eastAsia="Batang" w:hAnsi="Arial" w:cs="Arial"/>
          <w:b/>
          <w:sz w:val="24"/>
          <w:szCs w:val="24"/>
        </w:rPr>
        <w:t>3</w:t>
      </w:r>
      <w:r w:rsidRPr="00A72DEC">
        <w:rPr>
          <w:rFonts w:ascii="Arial" w:eastAsia="Batang" w:hAnsi="Arial" w:cs="Arial"/>
          <w:b/>
          <w:sz w:val="24"/>
          <w:szCs w:val="24"/>
        </w:rPr>
        <w:t xml:space="preserve"> </w:t>
      </w:r>
      <w:r w:rsidR="00120379" w:rsidRPr="00A72DEC">
        <w:rPr>
          <w:rFonts w:ascii="Arial" w:eastAsia="Batang" w:hAnsi="Arial" w:cs="Arial"/>
          <w:b/>
          <w:sz w:val="24"/>
          <w:szCs w:val="24"/>
        </w:rPr>
        <w:t xml:space="preserve">z dnia </w:t>
      </w:r>
      <w:r w:rsidR="00AC1CF2">
        <w:rPr>
          <w:rFonts w:ascii="Arial" w:eastAsia="Batang" w:hAnsi="Arial" w:cs="Arial"/>
          <w:b/>
          <w:sz w:val="24"/>
          <w:szCs w:val="24"/>
        </w:rPr>
        <w:t>27.04.2023</w:t>
      </w:r>
      <w:r w:rsidR="00120379" w:rsidRPr="00A72DEC">
        <w:rPr>
          <w:rFonts w:ascii="Arial" w:eastAsia="Batang" w:hAnsi="Arial" w:cs="Arial"/>
          <w:b/>
          <w:sz w:val="24"/>
          <w:szCs w:val="24"/>
        </w:rPr>
        <w:t xml:space="preserve"> r.</w:t>
      </w:r>
      <w:r w:rsidR="00120379" w:rsidRPr="00A72DEC">
        <w:rPr>
          <w:rFonts w:ascii="Arial" w:eastAsia="Batang" w:hAnsi="Arial" w:cs="Arial"/>
          <w:sz w:val="24"/>
          <w:szCs w:val="24"/>
        </w:rPr>
        <w:t xml:space="preserve">  </w:t>
      </w:r>
    </w:p>
    <w:p w14:paraId="0300D6B5" w14:textId="76AEE863" w:rsidR="00120379" w:rsidRPr="00A72DEC" w:rsidRDefault="00DE6862" w:rsidP="00AC1CF2">
      <w:pPr>
        <w:spacing w:line="360" w:lineRule="auto"/>
        <w:rPr>
          <w:rFonts w:ascii="Arial" w:eastAsia="Batang" w:hAnsi="Arial" w:cs="Arial"/>
          <w:sz w:val="24"/>
          <w:szCs w:val="24"/>
        </w:rPr>
      </w:pPr>
      <w:r w:rsidRPr="00A72DEC">
        <w:rPr>
          <w:rFonts w:ascii="Arial" w:eastAsia="Batang" w:hAnsi="Arial" w:cs="Arial"/>
          <w:sz w:val="24"/>
          <w:szCs w:val="24"/>
        </w:rPr>
        <w:t xml:space="preserve">Zarząd SSSE S.A. wybrał </w:t>
      </w:r>
      <w:r w:rsidR="00AC1CF2" w:rsidRPr="00AC1CF2">
        <w:rPr>
          <w:rFonts w:ascii="Arial" w:eastAsia="Batang" w:hAnsi="Arial" w:cs="Arial"/>
          <w:b/>
          <w:bCs/>
          <w:sz w:val="24"/>
          <w:szCs w:val="24"/>
        </w:rPr>
        <w:t xml:space="preserve">Agencję </w:t>
      </w:r>
      <w:proofErr w:type="spellStart"/>
      <w:r w:rsidR="00AC1CF2" w:rsidRPr="00AC1CF2">
        <w:rPr>
          <w:rFonts w:ascii="Arial" w:eastAsia="Batang" w:hAnsi="Arial" w:cs="Arial"/>
          <w:b/>
          <w:bCs/>
          <w:sz w:val="24"/>
          <w:szCs w:val="24"/>
        </w:rPr>
        <w:t>Coolbrand</w:t>
      </w:r>
      <w:proofErr w:type="spellEnd"/>
      <w:r w:rsidR="00AC1CF2">
        <w:rPr>
          <w:rFonts w:ascii="Arial" w:eastAsia="Batang" w:hAnsi="Arial" w:cs="Arial"/>
          <w:sz w:val="24"/>
          <w:szCs w:val="24"/>
        </w:rPr>
        <w:t>.</w:t>
      </w:r>
    </w:p>
    <w:p w14:paraId="00F628D8" w14:textId="3AFDF137" w:rsidR="00007BAD" w:rsidRDefault="00007BAD"/>
    <w:p w14:paraId="3B1BA904" w14:textId="77777777" w:rsidR="00120379" w:rsidRDefault="00120379"/>
    <w:sectPr w:rsidR="0012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FC"/>
    <w:rsid w:val="00007BAD"/>
    <w:rsid w:val="00120379"/>
    <w:rsid w:val="00756801"/>
    <w:rsid w:val="00887EFC"/>
    <w:rsid w:val="00A72DEC"/>
    <w:rsid w:val="00AC1CF2"/>
    <w:rsid w:val="00AE020B"/>
    <w:rsid w:val="00D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88E8"/>
  <w15:docId w15:val="{14A43464-2195-47EB-B253-F30CFCD8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37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D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Suwalska Specjalna Strefa Ekonomicna</cp:lastModifiedBy>
  <cp:revision>2</cp:revision>
  <cp:lastPrinted>2021-07-21T09:41:00Z</cp:lastPrinted>
  <dcterms:created xsi:type="dcterms:W3CDTF">2023-06-15T09:16:00Z</dcterms:created>
  <dcterms:modified xsi:type="dcterms:W3CDTF">2023-06-15T09:16:00Z</dcterms:modified>
</cp:coreProperties>
</file>